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 w:rsidTr="00FB78CD">
        <w:trPr>
          <w:trHeight w:val="163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0302D" w:rsidRDefault="0080302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0302D" w:rsidRPr="0080302D" w:rsidRDefault="0080302D" w:rsidP="0080302D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80302D">
        <w:rPr>
          <w:rFonts w:ascii="Times New Roman" w:hAnsi="Times New Roman"/>
          <w:b/>
          <w:bCs/>
          <w:color w:val="auto"/>
          <w:sz w:val="28"/>
          <w:szCs w:val="24"/>
        </w:rPr>
        <w:t>О внесении изменений в постановлен</w:t>
      </w:r>
      <w:r w:rsidR="005D7CFD">
        <w:rPr>
          <w:rFonts w:ascii="Times New Roman" w:hAnsi="Times New Roman"/>
          <w:b/>
          <w:bCs/>
          <w:color w:val="auto"/>
          <w:sz w:val="28"/>
          <w:szCs w:val="24"/>
        </w:rPr>
        <w:t>ие</w:t>
      </w:r>
      <w:r w:rsidRPr="0080302D">
        <w:rPr>
          <w:rFonts w:ascii="Times New Roman" w:hAnsi="Times New Roman"/>
          <w:b/>
          <w:bCs/>
          <w:color w:val="auto"/>
          <w:sz w:val="28"/>
          <w:szCs w:val="24"/>
        </w:rPr>
        <w:t xml:space="preserve"> Губернатора Камчатского края</w:t>
      </w:r>
      <w:r w:rsidR="009C03A0">
        <w:rPr>
          <w:rFonts w:ascii="Times New Roman" w:hAnsi="Times New Roman"/>
          <w:b/>
          <w:bCs/>
          <w:color w:val="auto"/>
          <w:sz w:val="28"/>
          <w:szCs w:val="24"/>
        </w:rPr>
        <w:t xml:space="preserve"> </w:t>
      </w:r>
      <w:r w:rsidR="005D7CFD">
        <w:rPr>
          <w:rFonts w:ascii="Times New Roman" w:hAnsi="Times New Roman"/>
          <w:b/>
          <w:bCs/>
          <w:color w:val="auto"/>
          <w:sz w:val="28"/>
          <w:szCs w:val="24"/>
        </w:rPr>
        <w:br/>
      </w:r>
      <w:r w:rsidRPr="0080302D">
        <w:rPr>
          <w:rFonts w:ascii="Times New Roman" w:hAnsi="Times New Roman"/>
          <w:b/>
          <w:bCs/>
          <w:color w:val="auto"/>
          <w:sz w:val="28"/>
          <w:szCs w:val="24"/>
        </w:rPr>
        <w:t xml:space="preserve">от 13.04.2022 № 42 «Об утверждении </w:t>
      </w:r>
      <w:r w:rsidRPr="0080302D">
        <w:rPr>
          <w:rFonts w:ascii="Times New Roman" w:hAnsi="Times New Roman"/>
          <w:b/>
          <w:color w:val="auto"/>
          <w:sz w:val="28"/>
          <w:szCs w:val="24"/>
        </w:rPr>
        <w:t>Порядка подготовки проектов правовых актов Губернатора Камчатского края, Правительства Камчатского края и иных исполнительных органов Камчатского края»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0302D" w:rsidRPr="0080302D" w:rsidRDefault="0080302D" w:rsidP="0080302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302D">
        <w:rPr>
          <w:rFonts w:ascii="Times New Roman" w:hAnsi="Times New Roman"/>
          <w:sz w:val="28"/>
        </w:rPr>
        <w:t>ПОСТАНОВЛЯЮ:</w:t>
      </w:r>
    </w:p>
    <w:p w:rsidR="0080302D" w:rsidRPr="0080302D" w:rsidRDefault="0080302D" w:rsidP="0080302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0302D" w:rsidRPr="0080302D" w:rsidRDefault="009C03A0" w:rsidP="0080302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80302D" w:rsidRPr="0080302D">
        <w:rPr>
          <w:rFonts w:ascii="Times New Roman" w:hAnsi="Times New Roman"/>
          <w:sz w:val="28"/>
        </w:rPr>
        <w:t xml:space="preserve">Внести в </w:t>
      </w:r>
      <w:r w:rsidR="005D7CFD">
        <w:rPr>
          <w:rFonts w:ascii="Times New Roman" w:hAnsi="Times New Roman"/>
          <w:sz w:val="28"/>
        </w:rPr>
        <w:t>постановление</w:t>
      </w:r>
      <w:r w:rsidR="0080302D" w:rsidRPr="0080302D">
        <w:rPr>
          <w:rFonts w:ascii="Times New Roman" w:hAnsi="Times New Roman"/>
          <w:sz w:val="28"/>
        </w:rPr>
        <w:t xml:space="preserve"> Губернатора Камчатского края от 13.04.2022 </w:t>
      </w:r>
      <w:r w:rsidR="005D7CFD">
        <w:rPr>
          <w:rFonts w:ascii="Times New Roman" w:hAnsi="Times New Roman"/>
          <w:sz w:val="28"/>
        </w:rPr>
        <w:br/>
      </w:r>
      <w:r w:rsidR="0080302D" w:rsidRPr="0080302D">
        <w:rPr>
          <w:rFonts w:ascii="Times New Roman" w:hAnsi="Times New Roman"/>
          <w:sz w:val="28"/>
        </w:rPr>
        <w:t xml:space="preserve">№ 42 «Об утверждении Порядка подготовки проектов правовых актов Губернатора Камчатского края, Правительства Камчатского края и иных исполнительных органов Камчатского края» </w:t>
      </w:r>
      <w:r w:rsidR="005D7CFD">
        <w:rPr>
          <w:rFonts w:ascii="Times New Roman" w:hAnsi="Times New Roman"/>
          <w:sz w:val="28"/>
        </w:rPr>
        <w:t xml:space="preserve">изменения согласно приложению </w:t>
      </w:r>
      <w:r w:rsidR="005D7CFD">
        <w:rPr>
          <w:rFonts w:ascii="Times New Roman" w:hAnsi="Times New Roman"/>
          <w:sz w:val="28"/>
        </w:rPr>
        <w:br/>
        <w:t xml:space="preserve">к настоящему постановлению. </w:t>
      </w:r>
    </w:p>
    <w:p w:rsidR="00405498" w:rsidRDefault="0080302D" w:rsidP="0080302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302D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1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80302D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405498" w:rsidRPr="005A6625" w:rsidRDefault="001608B0" w:rsidP="009209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625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 w:rsidP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80302D" w:rsidRPr="009C03A0" w:rsidRDefault="0080302D" w:rsidP="00B84B7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0302D" w:rsidRPr="009C03A0" w:rsidRDefault="0080302D" w:rsidP="00B84B7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C03A0" w:rsidRPr="009C03A0" w:rsidRDefault="009C03A0" w:rsidP="009C03A0">
      <w:pPr>
        <w:pStyle w:val="af1"/>
        <w:spacing w:after="0" w:line="240" w:lineRule="auto"/>
        <w:jc w:val="center"/>
        <w:rPr>
          <w:sz w:val="28"/>
          <w:szCs w:val="28"/>
        </w:rPr>
      </w:pPr>
      <w:r w:rsidRPr="009C03A0">
        <w:rPr>
          <w:rFonts w:ascii="Times New Roman" w:hAnsi="Times New Roman"/>
          <w:sz w:val="28"/>
          <w:szCs w:val="28"/>
        </w:rPr>
        <w:t xml:space="preserve">Изменения </w:t>
      </w:r>
    </w:p>
    <w:p w:rsidR="009C03A0" w:rsidRPr="009C03A0" w:rsidRDefault="009C03A0" w:rsidP="009C03A0">
      <w:pPr>
        <w:pStyle w:val="af1"/>
        <w:spacing w:after="0" w:line="240" w:lineRule="auto"/>
        <w:jc w:val="center"/>
        <w:rPr>
          <w:sz w:val="28"/>
          <w:szCs w:val="28"/>
        </w:rPr>
      </w:pPr>
      <w:r w:rsidRPr="009C03A0">
        <w:rPr>
          <w:rFonts w:ascii="Times New Roman" w:hAnsi="Times New Roman"/>
          <w:sz w:val="28"/>
          <w:szCs w:val="28"/>
        </w:rPr>
        <w:t xml:space="preserve">в </w:t>
      </w:r>
      <w:r w:rsidR="005D7CFD">
        <w:rPr>
          <w:rFonts w:ascii="Times New Roman" w:hAnsi="Times New Roman"/>
          <w:sz w:val="28"/>
          <w:szCs w:val="28"/>
        </w:rPr>
        <w:t>постановление</w:t>
      </w:r>
      <w:r w:rsidRPr="009C0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Губернатора</w:t>
      </w:r>
      <w:r w:rsidRPr="009C03A0">
        <w:rPr>
          <w:rFonts w:ascii="Times New Roman" w:hAnsi="Times New Roman"/>
          <w:sz w:val="28"/>
          <w:szCs w:val="28"/>
        </w:rPr>
        <w:t xml:space="preserve"> Камчатского края </w:t>
      </w:r>
      <w:r>
        <w:rPr>
          <w:rFonts w:ascii="Times New Roman" w:hAnsi="Times New Roman"/>
          <w:sz w:val="28"/>
          <w:szCs w:val="28"/>
        </w:rPr>
        <w:t>от 13.04.2022 № 42</w:t>
      </w:r>
      <w:r w:rsidRPr="009C03A0">
        <w:rPr>
          <w:rFonts w:ascii="Times New Roman" w:hAnsi="Times New Roman"/>
          <w:sz w:val="28"/>
          <w:szCs w:val="28"/>
        </w:rPr>
        <w:t xml:space="preserve"> </w:t>
      </w:r>
      <w:r w:rsidR="00741908">
        <w:rPr>
          <w:rFonts w:ascii="Times New Roman" w:hAnsi="Times New Roman"/>
          <w:sz w:val="28"/>
          <w:szCs w:val="28"/>
        </w:rPr>
        <w:br/>
      </w:r>
      <w:r w:rsidRPr="009C03A0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Порядка подготовки проектов правовых актов Губернатора Камчатского края, Правительства Камчатского края и иных исполнительных органов Камчатского края</w:t>
      </w:r>
      <w:r w:rsidRPr="009C03A0">
        <w:rPr>
          <w:rFonts w:ascii="Times New Roman" w:hAnsi="Times New Roman"/>
          <w:sz w:val="28"/>
          <w:szCs w:val="28"/>
        </w:rPr>
        <w:t>»</w:t>
      </w:r>
    </w:p>
    <w:p w:rsidR="0080302D" w:rsidRPr="009C03A0" w:rsidRDefault="0080302D" w:rsidP="00B84B7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C03A0" w:rsidRPr="00741908" w:rsidRDefault="00741908" w:rsidP="007419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C03A0" w:rsidRPr="00741908">
        <w:rPr>
          <w:rFonts w:ascii="Times New Roman" w:hAnsi="Times New Roman"/>
          <w:sz w:val="28"/>
          <w:szCs w:val="28"/>
        </w:rPr>
        <w:t>Наименование изложить в следующей редакции:</w:t>
      </w:r>
    </w:p>
    <w:p w:rsidR="009C03A0" w:rsidRDefault="009C03A0" w:rsidP="000116E9">
      <w:pPr>
        <w:pStyle w:val="af3"/>
        <w:tabs>
          <w:tab w:val="left" w:pos="0"/>
        </w:tabs>
        <w:ind w:left="0"/>
        <w:contextualSpacing w:val="0"/>
        <w:jc w:val="center"/>
        <w:rPr>
          <w:szCs w:val="28"/>
        </w:rPr>
      </w:pPr>
      <w:r w:rsidRPr="000116E9">
        <w:rPr>
          <w:szCs w:val="28"/>
        </w:rPr>
        <w:t>«</w:t>
      </w:r>
      <w:r w:rsidRPr="00DC09D3">
        <w:rPr>
          <w:b/>
          <w:szCs w:val="28"/>
        </w:rPr>
        <w:t>Об утверждении Порядка подготовки проектов правовых актов Губернатора Камчатского края, Правительства Камчатского края и иных исполнительных органов Камчатского края</w:t>
      </w:r>
      <w:r w:rsidRPr="000116E9">
        <w:rPr>
          <w:szCs w:val="28"/>
        </w:rPr>
        <w:t>»</w:t>
      </w:r>
      <w:r w:rsidRPr="002C7763">
        <w:rPr>
          <w:szCs w:val="28"/>
        </w:rPr>
        <w:t>.</w:t>
      </w:r>
    </w:p>
    <w:p w:rsidR="009C03A0" w:rsidRPr="00741908" w:rsidRDefault="009C03A0" w:rsidP="00741908">
      <w:pPr>
        <w:pStyle w:val="af3"/>
        <w:numPr>
          <w:ilvl w:val="0"/>
          <w:numId w:val="12"/>
        </w:numPr>
        <w:tabs>
          <w:tab w:val="left" w:pos="0"/>
          <w:tab w:val="left" w:pos="993"/>
        </w:tabs>
        <w:jc w:val="both"/>
        <w:rPr>
          <w:szCs w:val="28"/>
        </w:rPr>
      </w:pPr>
      <w:r w:rsidRPr="00741908">
        <w:rPr>
          <w:szCs w:val="28"/>
        </w:rPr>
        <w:t>В приложении 1:</w:t>
      </w:r>
    </w:p>
    <w:p w:rsidR="009C03A0" w:rsidRDefault="006C34CD" w:rsidP="006C34CD">
      <w:p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41077"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9C03A0" w:rsidRPr="00041077">
        <w:rPr>
          <w:rFonts w:ascii="Times New Roman" w:hAnsi="Times New Roman"/>
          <w:color w:val="auto"/>
          <w:sz w:val="28"/>
          <w:szCs w:val="28"/>
        </w:rPr>
        <w:t>в абзаце первом части 9 слово «государственной» исключить, с</w:t>
      </w:r>
      <w:r w:rsidR="000535C8" w:rsidRPr="00041077">
        <w:rPr>
          <w:rFonts w:ascii="Times New Roman" w:hAnsi="Times New Roman"/>
          <w:color w:val="auto"/>
          <w:sz w:val="28"/>
          <w:szCs w:val="28"/>
        </w:rPr>
        <w:t>лова «Камчатского края» исключить</w:t>
      </w:r>
      <w:r w:rsidR="000535C8">
        <w:rPr>
          <w:rFonts w:ascii="Times New Roman" w:hAnsi="Times New Roman"/>
          <w:color w:val="auto"/>
          <w:sz w:val="28"/>
          <w:szCs w:val="28"/>
        </w:rPr>
        <w:t>, слово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 «ГИС» заменить словом «ИС»;</w:t>
      </w:r>
    </w:p>
    <w:p w:rsidR="002540D0" w:rsidRDefault="00041077" w:rsidP="006C34CD">
      <w:p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2540D0">
        <w:rPr>
          <w:rFonts w:ascii="Times New Roman" w:hAnsi="Times New Roman"/>
          <w:color w:val="auto"/>
          <w:sz w:val="28"/>
          <w:szCs w:val="28"/>
        </w:rPr>
        <w:t>) дополнить частью 16</w:t>
      </w:r>
      <w:r w:rsidR="002540D0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1 </w:t>
      </w:r>
      <w:r w:rsidR="002540D0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2540D0" w:rsidRPr="009C03A0" w:rsidRDefault="002540D0" w:rsidP="006C34CD">
      <w:p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«16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2540D0">
        <w:rPr>
          <w:rFonts w:ascii="Times New Roman" w:hAnsi="Times New Roman"/>
          <w:color w:val="auto"/>
          <w:sz w:val="28"/>
          <w:szCs w:val="28"/>
        </w:rPr>
        <w:t>.</w:t>
      </w:r>
      <w:r w:rsidR="00041077">
        <w:rPr>
          <w:rFonts w:ascii="Times New Roman" w:hAnsi="Times New Roman"/>
          <w:color w:val="auto"/>
          <w:sz w:val="28"/>
          <w:szCs w:val="28"/>
        </w:rPr>
        <w:t> </w:t>
      </w:r>
      <w:r w:rsidRPr="002540D0">
        <w:rPr>
          <w:rFonts w:ascii="Times New Roman" w:hAnsi="Times New Roman"/>
          <w:color w:val="auto"/>
          <w:sz w:val="28"/>
          <w:szCs w:val="28"/>
        </w:rPr>
        <w:t xml:space="preserve">Правовая оценка (проведение правовой, юридико-технической, антикоррупционной экспертиз), а также лингвистическая экспертиза проектов правовых актов Губернатора Камчатского края и Правительства Камчатского края проводятся юридическими службами исполнительных органов Камчатского края </w:t>
      </w:r>
      <w:r w:rsidR="00981FCC">
        <w:rPr>
          <w:rFonts w:ascii="Times New Roman" w:hAnsi="Times New Roman"/>
          <w:color w:val="auto"/>
          <w:sz w:val="28"/>
          <w:szCs w:val="28"/>
        </w:rPr>
        <w:t>(</w:t>
      </w:r>
      <w:r w:rsidR="00981FCC" w:rsidRPr="000116E9">
        <w:rPr>
          <w:rFonts w:ascii="Times New Roman" w:hAnsi="Times New Roman"/>
          <w:color w:val="auto"/>
          <w:sz w:val="28"/>
          <w:szCs w:val="28"/>
        </w:rPr>
        <w:t>далее также – юридическая служба</w:t>
      </w:r>
      <w:r w:rsidR="00BC14F2" w:rsidRPr="000116E9">
        <w:rPr>
          <w:rFonts w:ascii="Times New Roman" w:hAnsi="Times New Roman"/>
          <w:color w:val="auto"/>
          <w:sz w:val="28"/>
          <w:szCs w:val="28"/>
        </w:rPr>
        <w:t>, юридическая служба</w:t>
      </w:r>
      <w:r w:rsidR="00981FCC" w:rsidRPr="000116E9">
        <w:rPr>
          <w:rFonts w:ascii="Times New Roman" w:hAnsi="Times New Roman"/>
          <w:color w:val="auto"/>
          <w:sz w:val="28"/>
          <w:szCs w:val="28"/>
        </w:rPr>
        <w:t xml:space="preserve"> разработчика проекта правового акта), </w:t>
      </w:r>
      <w:r w:rsidRPr="000116E9">
        <w:rPr>
          <w:rFonts w:ascii="Times New Roman" w:hAnsi="Times New Roman"/>
          <w:color w:val="auto"/>
          <w:sz w:val="28"/>
          <w:szCs w:val="28"/>
        </w:rPr>
        <w:t>Главным</w:t>
      </w:r>
      <w:r w:rsidRPr="002540D0">
        <w:rPr>
          <w:rFonts w:ascii="Times New Roman" w:hAnsi="Times New Roman"/>
          <w:color w:val="auto"/>
          <w:sz w:val="28"/>
          <w:szCs w:val="28"/>
        </w:rPr>
        <w:t xml:space="preserve"> правовым управлением </w:t>
      </w:r>
      <w:r w:rsidR="00981FCC">
        <w:rPr>
          <w:rFonts w:ascii="Times New Roman" w:hAnsi="Times New Roman"/>
          <w:color w:val="auto"/>
          <w:sz w:val="28"/>
          <w:szCs w:val="28"/>
        </w:rPr>
        <w:t xml:space="preserve">и иными лицами </w:t>
      </w:r>
      <w:r w:rsidRPr="002540D0">
        <w:rPr>
          <w:rFonts w:ascii="Times New Roman" w:hAnsi="Times New Roman"/>
          <w:color w:val="auto"/>
          <w:sz w:val="28"/>
          <w:szCs w:val="28"/>
        </w:rPr>
        <w:t>в соответстви</w:t>
      </w:r>
      <w:r w:rsidR="00981FCC">
        <w:rPr>
          <w:rFonts w:ascii="Times New Roman" w:hAnsi="Times New Roman"/>
          <w:color w:val="auto"/>
          <w:sz w:val="28"/>
          <w:szCs w:val="28"/>
        </w:rPr>
        <w:t xml:space="preserve">и с настоящим Порядком. </w:t>
      </w:r>
      <w:r w:rsidRPr="002540D0">
        <w:rPr>
          <w:rFonts w:ascii="Times New Roman" w:hAnsi="Times New Roman"/>
          <w:color w:val="auto"/>
          <w:sz w:val="28"/>
          <w:szCs w:val="28"/>
        </w:rPr>
        <w:t xml:space="preserve">При регистрации, направлении </w:t>
      </w:r>
      <w:r w:rsidR="00041077">
        <w:rPr>
          <w:rFonts w:ascii="Times New Roman" w:hAnsi="Times New Roman"/>
          <w:color w:val="auto"/>
          <w:sz w:val="28"/>
          <w:szCs w:val="28"/>
        </w:rPr>
        <w:br/>
      </w:r>
      <w:r w:rsidRPr="002540D0">
        <w:rPr>
          <w:rFonts w:ascii="Times New Roman" w:hAnsi="Times New Roman"/>
          <w:color w:val="auto"/>
          <w:sz w:val="28"/>
          <w:szCs w:val="28"/>
        </w:rPr>
        <w:t>на официальное опубликование правовых актов Губернатора Камчатского края и Правительства Камчатского края их правовая оценка должностным лицом отдела мониторинга законодательства Главного правового управления Администрации Губер</w:t>
      </w:r>
      <w:r w:rsidR="00814ACE">
        <w:rPr>
          <w:rFonts w:ascii="Times New Roman" w:hAnsi="Times New Roman"/>
          <w:color w:val="auto"/>
          <w:sz w:val="28"/>
          <w:szCs w:val="28"/>
        </w:rPr>
        <w:t>натора Камчатского края (далее –</w:t>
      </w:r>
      <w:r w:rsidRPr="002540D0">
        <w:rPr>
          <w:rFonts w:ascii="Times New Roman" w:hAnsi="Times New Roman"/>
          <w:color w:val="auto"/>
          <w:sz w:val="28"/>
          <w:szCs w:val="28"/>
        </w:rPr>
        <w:t xml:space="preserve"> отдел мониторинга законодательства) не осуществляется.</w:t>
      </w:r>
      <w:r w:rsidR="00AA4EA3">
        <w:rPr>
          <w:rFonts w:ascii="Times New Roman" w:hAnsi="Times New Roman"/>
          <w:color w:val="auto"/>
          <w:sz w:val="28"/>
          <w:szCs w:val="28"/>
        </w:rPr>
        <w:t>»;</w:t>
      </w:r>
    </w:p>
    <w:p w:rsidR="00AA4EA3" w:rsidRDefault="00AA4EA3" w:rsidP="00AA4EA3">
      <w:pPr>
        <w:tabs>
          <w:tab w:val="left" w:pos="0"/>
          <w:tab w:val="left" w:pos="142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абзац второй части 17 </w:t>
      </w:r>
      <w:r>
        <w:rPr>
          <w:rFonts w:ascii="Times New Roman" w:hAnsi="Times New Roman"/>
          <w:color w:val="auto"/>
          <w:sz w:val="28"/>
          <w:szCs w:val="28"/>
        </w:rPr>
        <w:t>изложить в следующей редакции:</w:t>
      </w:r>
    </w:p>
    <w:p w:rsidR="009C03A0" w:rsidRDefault="00AA4EA3" w:rsidP="00AA4EA3">
      <w:p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AA4EA3">
        <w:rPr>
          <w:rFonts w:ascii="Times New Roman" w:hAnsi="Times New Roman"/>
          <w:color w:val="auto"/>
          <w:sz w:val="28"/>
          <w:szCs w:val="28"/>
        </w:rPr>
        <w:t>Проекты правовых актов оформляются на соответствующих бланках установленного образца согласно пр</w:t>
      </w:r>
      <w:r>
        <w:rPr>
          <w:rFonts w:ascii="Times New Roman" w:hAnsi="Times New Roman"/>
          <w:color w:val="auto"/>
          <w:sz w:val="28"/>
          <w:szCs w:val="28"/>
        </w:rPr>
        <w:t xml:space="preserve">иложению 1 к настоящему Порядку, </w:t>
      </w:r>
      <w:r w:rsidR="00041077">
        <w:rPr>
          <w:rFonts w:ascii="Times New Roman" w:hAnsi="Times New Roman"/>
          <w:color w:val="auto"/>
          <w:sz w:val="28"/>
          <w:szCs w:val="28"/>
        </w:rPr>
        <w:t xml:space="preserve">размещаемых на </w:t>
      </w:r>
      <w:r w:rsidR="009C03A0" w:rsidRPr="00041077">
        <w:rPr>
          <w:rFonts w:ascii="Times New Roman" w:hAnsi="Times New Roman"/>
          <w:color w:val="auto"/>
          <w:sz w:val="28"/>
          <w:szCs w:val="28"/>
        </w:rPr>
        <w:t>официальной странице Министерства цифрового развития Камчатского края на официальном сайте исполнительных органов Камчатского края в информационно-телекоммуникационной сети «Интернет»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асположение </w:t>
      </w:r>
      <w:r>
        <w:rPr>
          <w:rFonts w:ascii="Times New Roman" w:hAnsi="Times New Roman"/>
          <w:color w:val="auto"/>
          <w:sz w:val="28"/>
          <w:szCs w:val="28"/>
        </w:rPr>
        <w:t xml:space="preserve">на указанных бланках 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>наименования должности лица, уполномоченного на подписание правового акта, может быть скорректировано в целях надлежащего расположения его подписи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>»;</w:t>
      </w:r>
    </w:p>
    <w:p w:rsidR="00AA4EA3" w:rsidRDefault="00AA4EA3" w:rsidP="00AA4EA3">
      <w:p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в части 23:</w:t>
      </w:r>
    </w:p>
    <w:p w:rsidR="00AA4EA3" w:rsidRDefault="00AA4EA3" w:rsidP="00AA4EA3">
      <w:p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а) в абзаце первом после слов «в упрощенном порядке» дополнить словами: «(то есть в сокращенные сроки)»;</w:t>
      </w:r>
    </w:p>
    <w:p w:rsidR="00AA4EA3" w:rsidRPr="00AA4EA3" w:rsidRDefault="00AA4EA3" w:rsidP="00AA4EA3">
      <w:p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б) дополнить абзацем </w:t>
      </w:r>
      <w:r w:rsidRPr="00AA4EA3">
        <w:rPr>
          <w:rFonts w:ascii="Times New Roman" w:hAnsi="Times New Roman"/>
          <w:color w:val="auto"/>
          <w:sz w:val="28"/>
          <w:szCs w:val="28"/>
        </w:rPr>
        <w:t xml:space="preserve">следующего содержания: </w:t>
      </w:r>
    </w:p>
    <w:p w:rsidR="00AA4EA3" w:rsidRDefault="00AA4EA3" w:rsidP="00AA4EA3">
      <w:p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A4EA3">
        <w:rPr>
          <w:rFonts w:ascii="Times New Roman" w:hAnsi="Times New Roman"/>
          <w:color w:val="auto"/>
          <w:sz w:val="28"/>
          <w:szCs w:val="28"/>
        </w:rPr>
        <w:lastRenderedPageBreak/>
        <w:t>«Направление проектов правовых актов на согласование в упрощенном порядке в нерабочие праздничные и выходные дни, а также за пределами рабочего (служебного) времени не осуществляется.»;</w:t>
      </w:r>
    </w:p>
    <w:p w:rsidR="00A76DA3" w:rsidRDefault="00AA4EA3" w:rsidP="00AA4EA3">
      <w:pPr>
        <w:tabs>
          <w:tab w:val="left" w:pos="0"/>
          <w:tab w:val="left" w:pos="142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 в</w:t>
      </w:r>
      <w:r w:rsidR="00776862" w:rsidRPr="009C03A0">
        <w:rPr>
          <w:rFonts w:ascii="Times New Roman" w:hAnsi="Times New Roman"/>
          <w:color w:val="auto"/>
          <w:sz w:val="28"/>
          <w:szCs w:val="28"/>
        </w:rPr>
        <w:t xml:space="preserve"> части 24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776862" w:rsidRDefault="00A76DA3" w:rsidP="00A76DA3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>а) в абзаце первом</w:t>
      </w:r>
      <w:r w:rsidR="00776862" w:rsidRPr="009C03A0">
        <w:rPr>
          <w:rFonts w:ascii="Times New Roman" w:hAnsi="Times New Roman"/>
          <w:color w:val="auto"/>
          <w:sz w:val="28"/>
          <w:szCs w:val="28"/>
        </w:rPr>
        <w:t xml:space="preserve"> после слов «Руководителя Администрации Губернатора Камчатского края» дополнить словами «, вице</w:t>
      </w:r>
      <w:r>
        <w:rPr>
          <w:rFonts w:ascii="Times New Roman" w:hAnsi="Times New Roman"/>
          <w:color w:val="auto"/>
          <w:sz w:val="28"/>
          <w:szCs w:val="28"/>
        </w:rPr>
        <w:t>-губернаторов Камчатского края», слова «без проведения правовой» заменить словами «без проведения правовой, юридико-технической»;</w:t>
      </w:r>
    </w:p>
    <w:p w:rsidR="00A76DA3" w:rsidRPr="009C03A0" w:rsidRDefault="00A76DA3" w:rsidP="00A76DA3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 xml:space="preserve">б) в абзаце втором слова «о не проведении правовой» заменить словами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«о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непроведении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правовой, юридико-технической»;</w:t>
      </w:r>
    </w:p>
    <w:p w:rsidR="00776862" w:rsidRPr="009C03A0" w:rsidRDefault="00A76DA3" w:rsidP="00A76DA3">
      <w:pPr>
        <w:tabs>
          <w:tab w:val="left" w:pos="0"/>
          <w:tab w:val="left" w:pos="142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6) </w:t>
      </w:r>
      <w:r w:rsidR="00776862" w:rsidRPr="009C03A0">
        <w:rPr>
          <w:rFonts w:ascii="Times New Roman" w:hAnsi="Times New Roman"/>
          <w:color w:val="auto"/>
          <w:sz w:val="28"/>
          <w:szCs w:val="28"/>
        </w:rPr>
        <w:t>в части 26:</w:t>
      </w:r>
    </w:p>
    <w:p w:rsidR="00776862" w:rsidRPr="009C03A0" w:rsidRDefault="00A76DA3" w:rsidP="00A76DA3">
      <w:pPr>
        <w:tabs>
          <w:tab w:val="left" w:pos="0"/>
          <w:tab w:val="left" w:pos="142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а)</w:t>
      </w:r>
      <w:r w:rsidR="00776862" w:rsidRPr="009C03A0">
        <w:rPr>
          <w:rFonts w:ascii="Times New Roman" w:hAnsi="Times New Roman"/>
          <w:color w:val="auto"/>
          <w:sz w:val="28"/>
          <w:szCs w:val="28"/>
        </w:rPr>
        <w:t xml:space="preserve"> абзаце первом слово «ГИС» заменить словом «ИС»;</w:t>
      </w:r>
    </w:p>
    <w:p w:rsidR="00776862" w:rsidRPr="009C03A0" w:rsidRDefault="00A76DA3" w:rsidP="00A76DA3">
      <w:pPr>
        <w:tabs>
          <w:tab w:val="left" w:pos="0"/>
          <w:tab w:val="left" w:pos="142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б) </w:t>
      </w:r>
      <w:r w:rsidR="00776862" w:rsidRPr="009C03A0">
        <w:rPr>
          <w:rFonts w:ascii="Times New Roman" w:hAnsi="Times New Roman"/>
          <w:color w:val="auto"/>
          <w:sz w:val="28"/>
          <w:szCs w:val="28"/>
        </w:rPr>
        <w:t>в абзаце втором слово «ГИС» заменить словом «ИС»;</w:t>
      </w:r>
    </w:p>
    <w:p w:rsidR="006C34CD" w:rsidRPr="00A76DA3" w:rsidRDefault="00A76DA3" w:rsidP="00A76DA3">
      <w:pPr>
        <w:tabs>
          <w:tab w:val="left" w:pos="0"/>
          <w:tab w:val="left" w:pos="142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 w:rsidRPr="00A76DA3">
        <w:rPr>
          <w:rFonts w:ascii="Times New Roman" w:hAnsi="Times New Roman"/>
          <w:color w:val="auto"/>
          <w:sz w:val="28"/>
          <w:szCs w:val="28"/>
        </w:rPr>
        <w:t xml:space="preserve">7) </w:t>
      </w:r>
      <w:r w:rsidR="006C34CD" w:rsidRPr="00A76DA3">
        <w:rPr>
          <w:rFonts w:ascii="Times New Roman" w:hAnsi="Times New Roman"/>
          <w:color w:val="auto"/>
          <w:sz w:val="28"/>
          <w:szCs w:val="28"/>
        </w:rPr>
        <w:t>часть 27 дополнить пунктом 7 следующего содержания:</w:t>
      </w:r>
    </w:p>
    <w:p w:rsidR="006C34CD" w:rsidRDefault="006C34CD" w:rsidP="006C34C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76DA3">
        <w:rPr>
          <w:rFonts w:ascii="Times New Roman" w:hAnsi="Times New Roman"/>
          <w:color w:val="auto"/>
          <w:sz w:val="28"/>
          <w:szCs w:val="28"/>
        </w:rPr>
        <w:tab/>
      </w:r>
      <w:r w:rsidRPr="00A76DA3">
        <w:rPr>
          <w:rFonts w:ascii="Times New Roman" w:hAnsi="Times New Roman"/>
          <w:color w:val="auto"/>
          <w:sz w:val="28"/>
          <w:szCs w:val="28"/>
        </w:rPr>
        <w:tab/>
        <w:t xml:space="preserve">«7) список рассылки (для проектов правовых актов ненормативного характера).»; </w:t>
      </w:r>
    </w:p>
    <w:p w:rsidR="0085703E" w:rsidRDefault="0085703E" w:rsidP="006C34C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 xml:space="preserve">8) </w:t>
      </w:r>
      <w:r w:rsidR="00814ACE">
        <w:rPr>
          <w:rFonts w:ascii="Times New Roman" w:hAnsi="Times New Roman"/>
          <w:color w:val="auto"/>
          <w:sz w:val="28"/>
          <w:szCs w:val="28"/>
        </w:rPr>
        <w:t>пункт 1 части 28 изложить в следующей редакции:</w:t>
      </w:r>
    </w:p>
    <w:p w:rsidR="00814ACE" w:rsidRPr="00A76DA3" w:rsidRDefault="00814ACE" w:rsidP="006C34C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>«1) должностное лицо отдела мониторинга законодательства;»;</w:t>
      </w:r>
    </w:p>
    <w:p w:rsidR="002540D0" w:rsidRDefault="0085703E" w:rsidP="00A76DA3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="00A76DA3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2540D0">
        <w:rPr>
          <w:rFonts w:ascii="Times New Roman" w:hAnsi="Times New Roman"/>
          <w:color w:val="auto"/>
          <w:sz w:val="28"/>
          <w:szCs w:val="28"/>
        </w:rPr>
        <w:t>части 30:</w:t>
      </w:r>
    </w:p>
    <w:p w:rsidR="00BC14F2" w:rsidRDefault="002540D0" w:rsidP="003E0875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а) </w:t>
      </w:r>
      <w:r w:rsidR="0085703E">
        <w:rPr>
          <w:rFonts w:ascii="Times New Roman" w:hAnsi="Times New Roman"/>
          <w:color w:val="auto"/>
          <w:sz w:val="28"/>
          <w:szCs w:val="28"/>
        </w:rPr>
        <w:t xml:space="preserve">пункт 1 </w:t>
      </w:r>
      <w:r w:rsidR="003E0875">
        <w:rPr>
          <w:rFonts w:ascii="Times New Roman" w:hAnsi="Times New Roman"/>
          <w:color w:val="auto"/>
          <w:sz w:val="28"/>
          <w:szCs w:val="28"/>
        </w:rPr>
        <w:t>дополнить словами «, должностными лицами юридической службы»;</w:t>
      </w:r>
    </w:p>
    <w:p w:rsidR="009C03A0" w:rsidRDefault="000116E9" w:rsidP="002540D0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б) </w:t>
      </w:r>
      <w:r w:rsidR="002540D0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пункте 5 слова «Министерства по делам местного самоуправления </w:t>
      </w:r>
      <w:r w:rsidR="00C035C9">
        <w:rPr>
          <w:rFonts w:ascii="Times New Roman" w:hAnsi="Times New Roman"/>
          <w:color w:val="auto"/>
          <w:sz w:val="28"/>
          <w:szCs w:val="28"/>
        </w:rPr>
        <w:br/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>и развитию Корякского округа Камчатского края, Министерства развития гражданского общества и молодежи Камчатского края</w:t>
      </w:r>
      <w:r w:rsidR="00F5522C">
        <w:rPr>
          <w:rFonts w:ascii="Times New Roman" w:hAnsi="Times New Roman"/>
          <w:color w:val="auto"/>
          <w:sz w:val="28"/>
          <w:szCs w:val="28"/>
        </w:rPr>
        <w:t>,</w:t>
      </w:r>
      <w:bookmarkStart w:id="2" w:name="_GoBack"/>
      <w:bookmarkEnd w:id="2"/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» заменить словами </w:t>
      </w:r>
      <w:r w:rsidR="009C03A0" w:rsidRPr="002540D0">
        <w:rPr>
          <w:rFonts w:ascii="Times New Roman" w:hAnsi="Times New Roman"/>
          <w:color w:val="auto"/>
          <w:sz w:val="28"/>
          <w:szCs w:val="28"/>
        </w:rPr>
        <w:t>«Министерства по внутренней политике и развитию Корякского округа Камчатского края»</w:t>
      </w:r>
      <w:r w:rsidR="002540D0" w:rsidRPr="002540D0">
        <w:rPr>
          <w:rFonts w:ascii="Times New Roman" w:hAnsi="Times New Roman"/>
          <w:color w:val="auto"/>
          <w:sz w:val="28"/>
          <w:szCs w:val="28"/>
        </w:rPr>
        <w:t>;</w:t>
      </w:r>
    </w:p>
    <w:p w:rsidR="003E0875" w:rsidRDefault="003E0875" w:rsidP="002540D0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10) дополнить частью 30</w:t>
      </w:r>
      <w:r w:rsidRPr="003E0875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3E0875" w:rsidRPr="003E0875" w:rsidRDefault="003E0875" w:rsidP="002540D0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0875">
        <w:rPr>
          <w:rFonts w:ascii="Times New Roman" w:hAnsi="Times New Roman"/>
          <w:color w:val="auto"/>
          <w:sz w:val="28"/>
          <w:szCs w:val="28"/>
        </w:rPr>
        <w:t>«30</w:t>
      </w:r>
      <w:r w:rsidRPr="003E0875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3E0875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3E0875">
        <w:rPr>
          <w:rFonts w:ascii="Times New Roman" w:hAnsi="Times New Roman"/>
          <w:color w:val="auto"/>
          <w:sz w:val="28"/>
          <w:szCs w:val="28"/>
        </w:rPr>
        <w:t xml:space="preserve">Согласование проекта правового акта должностным лицом юридической службы разработчика проекта правового акта осуществляется путем добавления данного должностного лица в </w:t>
      </w:r>
      <w:proofErr w:type="spellStart"/>
      <w:r w:rsidRPr="003E0875">
        <w:rPr>
          <w:rFonts w:ascii="Times New Roman" w:hAnsi="Times New Roman"/>
          <w:color w:val="auto"/>
          <w:sz w:val="28"/>
          <w:szCs w:val="28"/>
        </w:rPr>
        <w:t>подвизу</w:t>
      </w:r>
      <w:proofErr w:type="spellEnd"/>
      <w:r w:rsidRPr="003E0875">
        <w:rPr>
          <w:rFonts w:ascii="Times New Roman" w:hAnsi="Times New Roman"/>
          <w:color w:val="auto"/>
          <w:sz w:val="28"/>
          <w:szCs w:val="28"/>
        </w:rPr>
        <w:t xml:space="preserve"> соответствующему руководителю исполнительного органа Камчатского края.»;</w:t>
      </w:r>
    </w:p>
    <w:p w:rsidR="009C03A0" w:rsidRPr="009C03A0" w:rsidRDefault="0085703E" w:rsidP="0085703E">
      <w:pPr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3E0875">
        <w:rPr>
          <w:rFonts w:ascii="Times New Roman" w:hAnsi="Times New Roman"/>
          <w:color w:val="auto"/>
          <w:sz w:val="28"/>
          <w:szCs w:val="28"/>
        </w:rPr>
        <w:t>11</w:t>
      </w:r>
      <w:r w:rsidR="000116E9">
        <w:rPr>
          <w:rFonts w:ascii="Times New Roman" w:hAnsi="Times New Roman"/>
          <w:color w:val="auto"/>
          <w:sz w:val="28"/>
          <w:szCs w:val="28"/>
        </w:rPr>
        <w:t>) 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>в части 32 слово «разработчиком» заменить словами «юридической службой разработчика</w:t>
      </w:r>
      <w:r w:rsidR="00981FCC">
        <w:rPr>
          <w:rFonts w:ascii="Times New Roman" w:hAnsi="Times New Roman"/>
          <w:color w:val="auto"/>
          <w:sz w:val="28"/>
          <w:szCs w:val="28"/>
        </w:rPr>
        <w:t xml:space="preserve"> проекта правового акта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>»;</w:t>
      </w:r>
    </w:p>
    <w:p w:rsidR="009C03A0" w:rsidRPr="009C03A0" w:rsidRDefault="003E0875" w:rsidP="0085703E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12</w:t>
      </w:r>
      <w:r w:rsidR="000116E9">
        <w:rPr>
          <w:rFonts w:ascii="Times New Roman" w:hAnsi="Times New Roman"/>
          <w:color w:val="auto"/>
          <w:sz w:val="28"/>
          <w:szCs w:val="28"/>
        </w:rPr>
        <w:t>) 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в части 34 слова «содержащего персональные данные, размещенные </w:t>
      </w:r>
      <w:r w:rsidR="00C035C9">
        <w:rPr>
          <w:rFonts w:ascii="Times New Roman" w:hAnsi="Times New Roman"/>
          <w:color w:val="auto"/>
          <w:sz w:val="28"/>
          <w:szCs w:val="28"/>
        </w:rPr>
        <w:br/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в общедоступных источниках» заменить словами «содержащего персональные </w:t>
      </w:r>
      <w:r w:rsidR="009C03A0" w:rsidRPr="00B322F8">
        <w:rPr>
          <w:rFonts w:ascii="Times New Roman" w:hAnsi="Times New Roman"/>
          <w:color w:val="auto"/>
          <w:sz w:val="28"/>
          <w:szCs w:val="28"/>
        </w:rPr>
        <w:t>данные, в том числе размещенные в общедоступных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 источниках»;</w:t>
      </w:r>
    </w:p>
    <w:p w:rsidR="009C03A0" w:rsidRPr="009C03A0" w:rsidRDefault="00C035C9" w:rsidP="00C035C9">
      <w:pPr>
        <w:tabs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3E0875">
        <w:rPr>
          <w:rFonts w:ascii="Times New Roman" w:hAnsi="Times New Roman"/>
          <w:color w:val="auto"/>
          <w:sz w:val="28"/>
          <w:szCs w:val="28"/>
        </w:rPr>
        <w:t>13</w:t>
      </w:r>
      <w:r w:rsidR="000116E9">
        <w:rPr>
          <w:rFonts w:ascii="Times New Roman" w:hAnsi="Times New Roman"/>
          <w:color w:val="auto"/>
          <w:sz w:val="28"/>
          <w:szCs w:val="28"/>
        </w:rPr>
        <w:t>) 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>в абзаце втором части 36 слова «</w:t>
      </w:r>
      <w:proofErr w:type="spellStart"/>
      <w:r w:rsidR="009C03A0" w:rsidRPr="009C03A0">
        <w:rPr>
          <w:rFonts w:ascii="Times New Roman" w:hAnsi="Times New Roman"/>
          <w:color w:val="auto"/>
          <w:sz w:val="28"/>
          <w:szCs w:val="28"/>
        </w:rPr>
        <w:t>невыражение</w:t>
      </w:r>
      <w:proofErr w:type="spellEnd"/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 своего мнения относительно принятия</w:t>
      </w:r>
      <w:r w:rsidR="009C03A0" w:rsidRPr="009C03A0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>правового акта» заменить словами «неисполнение обязанности по согласованию проектов правовых актов»;</w:t>
      </w:r>
    </w:p>
    <w:p w:rsidR="009C03A0" w:rsidRPr="009C03A0" w:rsidRDefault="003E0875" w:rsidP="00C035C9">
      <w:pPr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14</w:t>
      </w:r>
      <w:r w:rsidR="00C035C9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>абзац второй части 37 изложить в следующей редакции:</w:t>
      </w:r>
    </w:p>
    <w:p w:rsidR="009C03A0" w:rsidRPr="009C03A0" w:rsidRDefault="009C03A0" w:rsidP="00741908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C03A0">
        <w:rPr>
          <w:rFonts w:ascii="Times New Roman" w:hAnsi="Times New Roman"/>
          <w:color w:val="auto"/>
          <w:sz w:val="28"/>
          <w:szCs w:val="28"/>
        </w:rPr>
        <w:t>«В течение 2 рабочих дней посл</w:t>
      </w:r>
      <w:r w:rsidRPr="00B322F8">
        <w:rPr>
          <w:rFonts w:ascii="Times New Roman" w:hAnsi="Times New Roman"/>
          <w:color w:val="auto"/>
          <w:sz w:val="28"/>
          <w:szCs w:val="28"/>
        </w:rPr>
        <w:t>е дня, когда</w:t>
      </w:r>
      <w:r w:rsidRPr="009C03A0">
        <w:rPr>
          <w:rFonts w:ascii="Times New Roman" w:hAnsi="Times New Roman"/>
          <w:color w:val="auto"/>
          <w:sz w:val="28"/>
          <w:szCs w:val="28"/>
        </w:rPr>
        <w:t xml:space="preserve"> должностные лица, указанные в пунктах 1–6 части 30 настоящего Порядка, поставили визу «Согласен» во вкладке «Визировать» РКПД либо истек срок их визирования, разработчик проекта правового акта направляет его на согласование должностному лицу, указанному в пункте 7 части 30 настоящего Порядка.»;</w:t>
      </w:r>
    </w:p>
    <w:p w:rsidR="009C03A0" w:rsidRPr="009C03A0" w:rsidRDefault="003E0875" w:rsidP="00C035C9">
      <w:pPr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15</w:t>
      </w:r>
      <w:r w:rsidR="00C035C9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>в части 39:</w:t>
      </w:r>
    </w:p>
    <w:p w:rsidR="00C035C9" w:rsidRDefault="00C035C9" w:rsidP="00741908">
      <w:pPr>
        <w:numPr>
          <w:ilvl w:val="1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абзаце первом 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>слов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 «проводит правовую</w:t>
      </w:r>
      <w:r>
        <w:rPr>
          <w:rFonts w:ascii="Times New Roman" w:hAnsi="Times New Roman"/>
          <w:color w:val="auto"/>
          <w:sz w:val="28"/>
          <w:szCs w:val="28"/>
        </w:rPr>
        <w:t xml:space="preserve"> экспертизу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</w:rPr>
        <w:t>заменить словами «проводит правовую и юридико-техническую экспертизы»;</w:t>
      </w:r>
    </w:p>
    <w:p w:rsidR="009C03A0" w:rsidRPr="009C03A0" w:rsidRDefault="00776862" w:rsidP="00741908">
      <w:pPr>
        <w:numPr>
          <w:ilvl w:val="1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абзаце </w:t>
      </w:r>
      <w:r w:rsidRPr="00C035C9">
        <w:rPr>
          <w:rFonts w:ascii="Times New Roman" w:hAnsi="Times New Roman"/>
          <w:color w:val="auto"/>
          <w:sz w:val="28"/>
          <w:szCs w:val="28"/>
        </w:rPr>
        <w:t>втором слов</w:t>
      </w:r>
      <w:r w:rsidR="00C035C9" w:rsidRPr="00C035C9">
        <w:rPr>
          <w:rFonts w:ascii="Times New Roman" w:hAnsi="Times New Roman"/>
          <w:color w:val="auto"/>
          <w:sz w:val="28"/>
          <w:szCs w:val="28"/>
        </w:rPr>
        <w:t>о</w:t>
      </w:r>
      <w:r w:rsidR="009C03A0" w:rsidRPr="00C035C9">
        <w:rPr>
          <w:rFonts w:ascii="Times New Roman" w:hAnsi="Times New Roman"/>
          <w:color w:val="auto"/>
          <w:sz w:val="28"/>
          <w:szCs w:val="28"/>
        </w:rPr>
        <w:t xml:space="preserve"> «ГИС</w:t>
      </w:r>
      <w:r w:rsidR="00C035C9" w:rsidRPr="00C035C9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9C03A0" w:rsidRPr="00C035C9">
        <w:rPr>
          <w:rFonts w:ascii="Times New Roman" w:hAnsi="Times New Roman"/>
          <w:color w:val="auto"/>
          <w:sz w:val="28"/>
          <w:szCs w:val="28"/>
        </w:rPr>
        <w:t>заменить словом «</w:t>
      </w:r>
      <w:r w:rsidR="00C035C9" w:rsidRPr="00C035C9">
        <w:rPr>
          <w:rFonts w:ascii="Times New Roman" w:hAnsi="Times New Roman"/>
          <w:color w:val="auto"/>
          <w:sz w:val="28"/>
          <w:szCs w:val="28"/>
        </w:rPr>
        <w:t>ИС»;</w:t>
      </w:r>
      <w:r w:rsidR="000535C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C03A0" w:rsidRPr="009C03A0" w:rsidRDefault="00384D6D" w:rsidP="00384D6D">
      <w:pPr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 w:rsidRPr="00C035C9">
        <w:rPr>
          <w:rFonts w:ascii="Times New Roman" w:hAnsi="Times New Roman"/>
          <w:color w:val="auto"/>
          <w:sz w:val="28"/>
          <w:szCs w:val="28"/>
        </w:rPr>
        <w:t xml:space="preserve">в) </w:t>
      </w:r>
      <w:r w:rsidR="009C03A0" w:rsidRPr="00C035C9">
        <w:rPr>
          <w:rFonts w:ascii="Times New Roman" w:hAnsi="Times New Roman"/>
          <w:color w:val="auto"/>
          <w:sz w:val="28"/>
          <w:szCs w:val="28"/>
        </w:rPr>
        <w:t>абзац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 третий изложить в следующей редакции:</w:t>
      </w:r>
    </w:p>
    <w:p w:rsidR="009C03A0" w:rsidRDefault="009C03A0" w:rsidP="00741908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C03A0">
        <w:rPr>
          <w:rFonts w:ascii="Times New Roman" w:hAnsi="Times New Roman"/>
          <w:color w:val="auto"/>
          <w:sz w:val="28"/>
          <w:szCs w:val="28"/>
        </w:rPr>
        <w:t xml:space="preserve">«По итогам проведения </w:t>
      </w:r>
      <w:r w:rsidRPr="00C035C9">
        <w:rPr>
          <w:rFonts w:ascii="Times New Roman" w:hAnsi="Times New Roman"/>
          <w:color w:val="auto"/>
          <w:sz w:val="28"/>
          <w:szCs w:val="28"/>
        </w:rPr>
        <w:t>указанных выше</w:t>
      </w:r>
      <w:r w:rsidR="00C035C9">
        <w:rPr>
          <w:rFonts w:ascii="Times New Roman" w:hAnsi="Times New Roman"/>
          <w:color w:val="auto"/>
          <w:sz w:val="28"/>
          <w:szCs w:val="28"/>
        </w:rPr>
        <w:t xml:space="preserve"> экспертиз </w:t>
      </w:r>
      <w:r w:rsidRPr="009C03A0">
        <w:rPr>
          <w:rFonts w:ascii="Times New Roman" w:hAnsi="Times New Roman"/>
          <w:color w:val="auto"/>
          <w:sz w:val="28"/>
          <w:szCs w:val="28"/>
        </w:rPr>
        <w:t xml:space="preserve">специалист Главного правового управления составляет письменное заключение, которое размещает </w:t>
      </w:r>
      <w:r w:rsidR="00C035C9">
        <w:rPr>
          <w:rFonts w:ascii="Times New Roman" w:hAnsi="Times New Roman"/>
          <w:color w:val="auto"/>
          <w:sz w:val="28"/>
          <w:szCs w:val="28"/>
        </w:rPr>
        <w:br/>
      </w:r>
      <w:r w:rsidRPr="009C03A0">
        <w:rPr>
          <w:rFonts w:ascii="Times New Roman" w:hAnsi="Times New Roman"/>
          <w:color w:val="auto"/>
          <w:sz w:val="28"/>
          <w:szCs w:val="28"/>
        </w:rPr>
        <w:t xml:space="preserve">в окне «Примечание к визе» во вкладке «Визировать» РКПД либо прикрепляет </w:t>
      </w:r>
      <w:r w:rsidR="00C035C9">
        <w:rPr>
          <w:rFonts w:ascii="Times New Roman" w:hAnsi="Times New Roman"/>
          <w:color w:val="auto"/>
          <w:sz w:val="28"/>
          <w:szCs w:val="28"/>
        </w:rPr>
        <w:br/>
      </w:r>
      <w:r w:rsidRPr="009C03A0">
        <w:rPr>
          <w:rFonts w:ascii="Times New Roman" w:hAnsi="Times New Roman"/>
          <w:color w:val="auto"/>
          <w:sz w:val="28"/>
          <w:szCs w:val="28"/>
        </w:rPr>
        <w:t>в виде отдельного файла в поле «Добавить файл замечаний» во вкладке «Визировать» РКПД.»;</w:t>
      </w:r>
    </w:p>
    <w:p w:rsidR="009C03A0" w:rsidRPr="009C03A0" w:rsidRDefault="003E0875" w:rsidP="00384D6D">
      <w:pPr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16</w:t>
      </w:r>
      <w:r w:rsidR="00384D6D" w:rsidRPr="007172D0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9C03A0" w:rsidRPr="007172D0">
        <w:rPr>
          <w:rFonts w:ascii="Times New Roman" w:hAnsi="Times New Roman"/>
          <w:color w:val="auto"/>
          <w:sz w:val="28"/>
          <w:szCs w:val="28"/>
        </w:rPr>
        <w:t>абзац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 второй части 41 изложить в следующей редакции:</w:t>
      </w:r>
    </w:p>
    <w:p w:rsidR="009C03A0" w:rsidRPr="009C03A0" w:rsidRDefault="009C03A0" w:rsidP="00741908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C03A0">
        <w:rPr>
          <w:rFonts w:ascii="Times New Roman" w:hAnsi="Times New Roman"/>
          <w:color w:val="auto"/>
          <w:sz w:val="28"/>
          <w:szCs w:val="28"/>
        </w:rPr>
        <w:t xml:space="preserve">«В случае несогласования </w:t>
      </w:r>
      <w:r w:rsidRPr="007172D0">
        <w:rPr>
          <w:rFonts w:ascii="Times New Roman" w:hAnsi="Times New Roman"/>
          <w:color w:val="auto"/>
          <w:sz w:val="28"/>
          <w:szCs w:val="28"/>
        </w:rPr>
        <w:t xml:space="preserve">должностным лицом проекта правового акта разработчик проекта правового акта осуществляет в разумный срок его доработку в целях устранения замечаний либо прекращает над ним работу </w:t>
      </w:r>
      <w:r w:rsidR="007172D0" w:rsidRPr="007172D0">
        <w:rPr>
          <w:rFonts w:ascii="Times New Roman" w:hAnsi="Times New Roman"/>
          <w:color w:val="auto"/>
          <w:sz w:val="28"/>
          <w:szCs w:val="28"/>
        </w:rPr>
        <w:br/>
      </w:r>
      <w:r w:rsidRPr="007172D0">
        <w:rPr>
          <w:rFonts w:ascii="Times New Roman" w:hAnsi="Times New Roman"/>
          <w:color w:val="auto"/>
          <w:sz w:val="28"/>
          <w:szCs w:val="28"/>
        </w:rPr>
        <w:t>(в случае нево</w:t>
      </w:r>
      <w:r w:rsidR="00EC29FB" w:rsidRPr="007172D0">
        <w:rPr>
          <w:rFonts w:ascii="Times New Roman" w:hAnsi="Times New Roman"/>
          <w:color w:val="auto"/>
          <w:sz w:val="28"/>
          <w:szCs w:val="28"/>
        </w:rPr>
        <w:t>зможности устранения замечаний),</w:t>
      </w:r>
      <w:r w:rsidRPr="007172D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C29FB" w:rsidRPr="007172D0">
        <w:rPr>
          <w:rFonts w:ascii="Times New Roman" w:hAnsi="Times New Roman"/>
          <w:color w:val="auto"/>
          <w:sz w:val="28"/>
          <w:szCs w:val="28"/>
        </w:rPr>
        <w:t xml:space="preserve">при этом удаление РКПД не допускается. </w:t>
      </w:r>
      <w:r w:rsidRPr="007172D0">
        <w:rPr>
          <w:rFonts w:ascii="Times New Roman" w:hAnsi="Times New Roman"/>
          <w:color w:val="auto"/>
          <w:sz w:val="28"/>
          <w:szCs w:val="28"/>
        </w:rPr>
        <w:t xml:space="preserve">Устранение в проекте правового акта юридико-технических </w:t>
      </w:r>
      <w:r w:rsidR="007172D0">
        <w:rPr>
          <w:rFonts w:ascii="Times New Roman" w:hAnsi="Times New Roman"/>
          <w:color w:val="auto"/>
          <w:sz w:val="28"/>
          <w:szCs w:val="28"/>
        </w:rPr>
        <w:br/>
      </w:r>
      <w:r w:rsidRPr="007172D0">
        <w:rPr>
          <w:rFonts w:ascii="Times New Roman" w:hAnsi="Times New Roman"/>
          <w:color w:val="auto"/>
          <w:sz w:val="28"/>
          <w:szCs w:val="28"/>
        </w:rPr>
        <w:t>и лингвистических недостатков</w:t>
      </w:r>
      <w:r w:rsidRPr="009C03A0">
        <w:rPr>
          <w:rFonts w:ascii="Times New Roman" w:hAnsi="Times New Roman"/>
          <w:color w:val="auto"/>
          <w:sz w:val="28"/>
          <w:szCs w:val="28"/>
        </w:rPr>
        <w:t xml:space="preserve"> допускается в текущей версии</w:t>
      </w:r>
      <w:r w:rsidR="007172D0">
        <w:rPr>
          <w:rFonts w:ascii="Times New Roman" w:hAnsi="Times New Roman"/>
          <w:color w:val="auto"/>
          <w:sz w:val="28"/>
          <w:szCs w:val="28"/>
        </w:rPr>
        <w:t xml:space="preserve"> по согласованию с должностным</w:t>
      </w:r>
      <w:r w:rsidRPr="009C03A0">
        <w:rPr>
          <w:rFonts w:ascii="Times New Roman" w:hAnsi="Times New Roman"/>
          <w:color w:val="auto"/>
          <w:sz w:val="28"/>
          <w:szCs w:val="28"/>
        </w:rPr>
        <w:t xml:space="preserve"> лицо</w:t>
      </w:r>
      <w:r w:rsidR="007172D0">
        <w:rPr>
          <w:rFonts w:ascii="Times New Roman" w:hAnsi="Times New Roman"/>
          <w:color w:val="auto"/>
          <w:sz w:val="28"/>
          <w:szCs w:val="28"/>
        </w:rPr>
        <w:t>м, согласовавшим</w:t>
      </w:r>
      <w:r w:rsidRPr="009C03A0">
        <w:rPr>
          <w:rFonts w:ascii="Times New Roman" w:hAnsi="Times New Roman"/>
          <w:color w:val="auto"/>
          <w:sz w:val="28"/>
          <w:szCs w:val="28"/>
        </w:rPr>
        <w:t xml:space="preserve"> проект правового ак</w:t>
      </w:r>
      <w:r w:rsidR="007172D0">
        <w:rPr>
          <w:rFonts w:ascii="Times New Roman" w:hAnsi="Times New Roman"/>
          <w:color w:val="auto"/>
          <w:sz w:val="28"/>
          <w:szCs w:val="28"/>
        </w:rPr>
        <w:t xml:space="preserve">та с визой </w:t>
      </w:r>
      <w:r w:rsidR="007172D0">
        <w:rPr>
          <w:rFonts w:ascii="Times New Roman" w:hAnsi="Times New Roman"/>
          <w:color w:val="auto"/>
          <w:sz w:val="28"/>
          <w:szCs w:val="28"/>
        </w:rPr>
        <w:br/>
        <w:t>«Не согласен»</w:t>
      </w:r>
      <w:r w:rsidRPr="009C03A0">
        <w:rPr>
          <w:rFonts w:ascii="Times New Roman" w:hAnsi="Times New Roman"/>
          <w:color w:val="auto"/>
          <w:sz w:val="28"/>
          <w:szCs w:val="28"/>
        </w:rPr>
        <w:t>.</w:t>
      </w:r>
      <w:r w:rsidR="00271691">
        <w:rPr>
          <w:rFonts w:ascii="Times New Roman" w:hAnsi="Times New Roman"/>
          <w:color w:val="auto"/>
          <w:sz w:val="28"/>
          <w:szCs w:val="28"/>
        </w:rPr>
        <w:t xml:space="preserve"> После устранения указанных недостатков виза «Не согласен» подлежит изменению.</w:t>
      </w:r>
      <w:r w:rsidRPr="009C03A0">
        <w:rPr>
          <w:rFonts w:ascii="Times New Roman" w:hAnsi="Times New Roman"/>
          <w:color w:val="auto"/>
          <w:sz w:val="28"/>
          <w:szCs w:val="28"/>
        </w:rPr>
        <w:t>»;</w:t>
      </w:r>
    </w:p>
    <w:p w:rsidR="009C03A0" w:rsidRPr="009C03A0" w:rsidRDefault="00AA4EA3" w:rsidP="00AA4EA3">
      <w:pPr>
        <w:tabs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7172D0">
        <w:rPr>
          <w:rFonts w:ascii="Times New Roman" w:hAnsi="Times New Roman"/>
          <w:color w:val="auto"/>
          <w:sz w:val="28"/>
          <w:szCs w:val="28"/>
        </w:rPr>
        <w:tab/>
      </w:r>
      <w:r w:rsidRPr="007172D0">
        <w:rPr>
          <w:rFonts w:ascii="Times New Roman" w:hAnsi="Times New Roman"/>
          <w:color w:val="auto"/>
          <w:sz w:val="28"/>
          <w:szCs w:val="28"/>
        </w:rPr>
        <w:tab/>
      </w:r>
      <w:r w:rsidR="003E0875">
        <w:rPr>
          <w:rFonts w:ascii="Times New Roman" w:hAnsi="Times New Roman"/>
          <w:color w:val="auto"/>
          <w:sz w:val="28"/>
          <w:szCs w:val="28"/>
        </w:rPr>
        <w:t>17</w:t>
      </w:r>
      <w:r w:rsidR="00BB2143" w:rsidRPr="007172D0">
        <w:rPr>
          <w:rFonts w:ascii="Times New Roman" w:hAnsi="Times New Roman"/>
          <w:color w:val="auto"/>
          <w:sz w:val="28"/>
          <w:szCs w:val="28"/>
        </w:rPr>
        <w:t>)</w:t>
      </w:r>
      <w:r w:rsidR="007172D0">
        <w:rPr>
          <w:rFonts w:ascii="Times New Roman" w:hAnsi="Times New Roman"/>
          <w:color w:val="auto"/>
          <w:sz w:val="28"/>
          <w:szCs w:val="28"/>
        </w:rPr>
        <w:t> </w:t>
      </w:r>
      <w:r w:rsidR="009C03A0" w:rsidRPr="007172D0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7172D0">
        <w:rPr>
          <w:rFonts w:ascii="Times New Roman" w:hAnsi="Times New Roman"/>
          <w:color w:val="auto"/>
          <w:sz w:val="28"/>
          <w:szCs w:val="28"/>
        </w:rPr>
        <w:t>абзаце первом части 44</w:t>
      </w:r>
      <w:r w:rsidR="009C03A0" w:rsidRPr="007172D0">
        <w:rPr>
          <w:rFonts w:ascii="Times New Roman" w:hAnsi="Times New Roman"/>
          <w:color w:val="auto"/>
          <w:sz w:val="28"/>
          <w:szCs w:val="28"/>
        </w:rPr>
        <w:t xml:space="preserve"> после слов «в упрощенном порядке» дополнить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 словами «(то есть в сокращенные сроки)», слова «и резервного фонда Камчатского края» исключить;</w:t>
      </w:r>
      <w:r w:rsidR="00BB214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C03A0" w:rsidRPr="009C03A0" w:rsidRDefault="003E0875" w:rsidP="00815A9D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18</w:t>
      </w:r>
      <w:r w:rsidR="00815A9D" w:rsidRPr="007172D0">
        <w:rPr>
          <w:rFonts w:ascii="Times New Roman" w:hAnsi="Times New Roman"/>
          <w:color w:val="auto"/>
          <w:sz w:val="28"/>
          <w:szCs w:val="28"/>
        </w:rPr>
        <w:t>) </w:t>
      </w:r>
      <w:r w:rsidR="009C03A0" w:rsidRPr="007172D0">
        <w:rPr>
          <w:rFonts w:ascii="Times New Roman" w:hAnsi="Times New Roman"/>
          <w:color w:val="auto"/>
          <w:sz w:val="28"/>
          <w:szCs w:val="28"/>
        </w:rPr>
        <w:t>абзац первый части 45 дополнить предложением следующего содержания: «Согласительные совещания проводятся с участием вице-губернаторов Камчатского края</w:t>
      </w:r>
      <w:r w:rsidR="007172D0" w:rsidRPr="007172D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C03A0" w:rsidRPr="007172D0">
        <w:rPr>
          <w:rFonts w:ascii="Times New Roman" w:hAnsi="Times New Roman"/>
          <w:color w:val="auto"/>
          <w:sz w:val="28"/>
          <w:szCs w:val="28"/>
        </w:rPr>
        <w:t>в случае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>, если затрагиваются вопросы их компетенции.»;</w:t>
      </w:r>
    </w:p>
    <w:p w:rsidR="009C03A0" w:rsidRPr="009C03A0" w:rsidRDefault="003E0875" w:rsidP="00241CC8">
      <w:pPr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</w:t>
      </w:r>
      <w:r w:rsidR="00241CC8" w:rsidRPr="007172D0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9C03A0" w:rsidRPr="007172D0">
        <w:rPr>
          <w:rFonts w:ascii="Times New Roman" w:hAnsi="Times New Roman"/>
          <w:color w:val="auto"/>
          <w:sz w:val="28"/>
          <w:szCs w:val="28"/>
        </w:rPr>
        <w:t>часть 47 изложить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 в следующей редакции:</w:t>
      </w:r>
    </w:p>
    <w:p w:rsidR="007172D0" w:rsidRDefault="00741908" w:rsidP="00741908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«47. 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При направлении проекта распоряжения, постановления Правительства Камчатского края (далее также в настоящем разделе – правовые акты) в соответствии с пунктом 3 части 42 настоящего Порядка Председатель Правительства Камчатского края вправе принять </w:t>
      </w:r>
      <w:r w:rsidR="007172D0">
        <w:rPr>
          <w:rFonts w:ascii="Times New Roman" w:hAnsi="Times New Roman"/>
          <w:color w:val="auto"/>
          <w:sz w:val="28"/>
          <w:szCs w:val="28"/>
        </w:rPr>
        <w:t>одно из следующих решений:</w:t>
      </w:r>
    </w:p>
    <w:p w:rsidR="009C03A0" w:rsidRPr="009C03A0" w:rsidRDefault="000116E9" w:rsidP="00741908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 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>о единоличном рассмотрении проекта правового акта путем его утверждения (подписания) либо</w:t>
      </w:r>
      <w:r w:rsidR="007172D0">
        <w:rPr>
          <w:rFonts w:ascii="Times New Roman" w:hAnsi="Times New Roman"/>
          <w:color w:val="auto"/>
          <w:sz w:val="28"/>
          <w:szCs w:val="28"/>
        </w:rPr>
        <w:t xml:space="preserve"> не утверждения (не подписания);</w:t>
      </w:r>
    </w:p>
    <w:p w:rsidR="009C03A0" w:rsidRPr="009C03A0" w:rsidRDefault="007172D0" w:rsidP="00741908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>о рассмотрении проекта правового акта и принятии правового акта на заседании Правительства Камчатского края;</w:t>
      </w:r>
    </w:p>
    <w:p w:rsidR="009C03A0" w:rsidRDefault="007172D0" w:rsidP="00741908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>о принятии правового акта без проведения заседания Правительства Камчатского края путем заочного голосования членов Правительства Камчатского края, предусмотренного Регламентом Правительства Камчатского края (далее – заочное голосование).</w:t>
      </w:r>
      <w:r>
        <w:rPr>
          <w:rFonts w:ascii="Times New Roman" w:hAnsi="Times New Roman"/>
          <w:color w:val="auto"/>
          <w:sz w:val="28"/>
          <w:szCs w:val="28"/>
        </w:rPr>
        <w:t>»;</w:t>
      </w:r>
    </w:p>
    <w:p w:rsidR="007172D0" w:rsidRPr="009C03A0" w:rsidRDefault="003E0875" w:rsidP="00741908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</w:t>
      </w:r>
      <w:r w:rsidR="007172D0">
        <w:rPr>
          <w:rFonts w:ascii="Times New Roman" w:hAnsi="Times New Roman"/>
          <w:color w:val="auto"/>
          <w:sz w:val="28"/>
          <w:szCs w:val="28"/>
        </w:rPr>
        <w:t>) дополнить частью 47</w:t>
      </w:r>
      <w:r w:rsidR="007172D0" w:rsidRPr="007172D0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7172D0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9C03A0" w:rsidRDefault="007172D0" w:rsidP="00741908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«47</w:t>
      </w:r>
      <w:r w:rsidRPr="007172D0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7D7E32">
        <w:rPr>
          <w:rFonts w:ascii="Times New Roman" w:hAnsi="Times New Roman"/>
          <w:color w:val="auto"/>
          <w:sz w:val="28"/>
          <w:szCs w:val="28"/>
        </w:rPr>
        <w:t>. 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При принятии Председателем Правительства Камчатского края одного из решений, указанных в </w:t>
      </w:r>
      <w:r>
        <w:rPr>
          <w:rFonts w:ascii="Times New Roman" w:hAnsi="Times New Roman"/>
          <w:color w:val="auto"/>
          <w:sz w:val="28"/>
          <w:szCs w:val="28"/>
        </w:rPr>
        <w:t>пунктах 2 и 3 части 47 настоящего Порядка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, Председатель Правительства Камчатского края выбирает тип визы «Не утверждаю» и в окне «Примечание к визе» во вкладке «Визировать» РКПД </w:t>
      </w:r>
      <w:r w:rsidR="009C03A0" w:rsidRPr="00271691">
        <w:rPr>
          <w:rFonts w:ascii="Times New Roman" w:hAnsi="Times New Roman"/>
          <w:color w:val="auto"/>
          <w:sz w:val="28"/>
          <w:szCs w:val="28"/>
        </w:rPr>
        <w:lastRenderedPageBreak/>
        <w:t xml:space="preserve">вносит </w:t>
      </w:r>
      <w:r w:rsidR="00241CC8" w:rsidRPr="00271691">
        <w:rPr>
          <w:rFonts w:ascii="Times New Roman" w:hAnsi="Times New Roman"/>
          <w:color w:val="auto"/>
          <w:sz w:val="28"/>
          <w:szCs w:val="28"/>
        </w:rPr>
        <w:t>одну из следующих записей</w:t>
      </w:r>
      <w:r w:rsidR="009C03A0" w:rsidRPr="00271691">
        <w:rPr>
          <w:rFonts w:ascii="Times New Roman" w:hAnsi="Times New Roman"/>
          <w:color w:val="auto"/>
          <w:sz w:val="28"/>
          <w:szCs w:val="28"/>
        </w:rPr>
        <w:t xml:space="preserve">: «На заседание Правительства» или </w:t>
      </w:r>
      <w:r w:rsidR="00271691">
        <w:rPr>
          <w:rFonts w:ascii="Times New Roman" w:hAnsi="Times New Roman"/>
          <w:color w:val="auto"/>
          <w:sz w:val="28"/>
          <w:szCs w:val="28"/>
        </w:rPr>
        <w:br/>
      </w:r>
      <w:r w:rsidR="009C03A0" w:rsidRPr="00271691">
        <w:rPr>
          <w:rFonts w:ascii="Times New Roman" w:hAnsi="Times New Roman"/>
          <w:color w:val="auto"/>
          <w:sz w:val="28"/>
          <w:szCs w:val="28"/>
        </w:rPr>
        <w:t>«На заочное голосование».»;</w:t>
      </w:r>
    </w:p>
    <w:p w:rsidR="009C03A0" w:rsidRPr="00271691" w:rsidRDefault="003E0875" w:rsidP="00241CC8">
      <w:pPr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21</w:t>
      </w:r>
      <w:r w:rsidR="00241CC8" w:rsidRPr="00271691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271691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9C03A0" w:rsidRPr="00271691">
        <w:rPr>
          <w:rFonts w:ascii="Times New Roman" w:hAnsi="Times New Roman"/>
          <w:color w:val="auto"/>
          <w:sz w:val="28"/>
          <w:szCs w:val="28"/>
        </w:rPr>
        <w:t>части 49:</w:t>
      </w:r>
    </w:p>
    <w:p w:rsidR="009C03A0" w:rsidRPr="00271691" w:rsidRDefault="009C03A0" w:rsidP="00741908">
      <w:pPr>
        <w:numPr>
          <w:ilvl w:val="0"/>
          <w:numId w:val="7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71691">
        <w:rPr>
          <w:rFonts w:ascii="Times New Roman" w:hAnsi="Times New Roman"/>
          <w:color w:val="auto"/>
          <w:sz w:val="28"/>
          <w:szCs w:val="28"/>
        </w:rPr>
        <w:t>с</w:t>
      </w:r>
      <w:r w:rsidR="00241CC8" w:rsidRPr="00271691">
        <w:rPr>
          <w:rFonts w:ascii="Times New Roman" w:hAnsi="Times New Roman"/>
          <w:color w:val="auto"/>
          <w:sz w:val="28"/>
          <w:szCs w:val="28"/>
        </w:rPr>
        <w:t>лово «ГИС» заменить словом «ИС», слово «Воздержался» заменить словом «Воздержался от голосования»;</w:t>
      </w:r>
    </w:p>
    <w:p w:rsidR="009C03A0" w:rsidRPr="009C03A0" w:rsidRDefault="009C03A0" w:rsidP="00741908">
      <w:pPr>
        <w:numPr>
          <w:ilvl w:val="0"/>
          <w:numId w:val="7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C03A0">
        <w:rPr>
          <w:rFonts w:ascii="Times New Roman" w:hAnsi="Times New Roman"/>
          <w:color w:val="auto"/>
          <w:sz w:val="28"/>
          <w:szCs w:val="28"/>
        </w:rPr>
        <w:t>дополнить абзацем следующего содержания:</w:t>
      </w:r>
    </w:p>
    <w:p w:rsidR="009C03A0" w:rsidRPr="009C03A0" w:rsidRDefault="009C03A0" w:rsidP="00741908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C03A0">
        <w:rPr>
          <w:rFonts w:ascii="Times New Roman" w:hAnsi="Times New Roman"/>
          <w:color w:val="auto"/>
          <w:sz w:val="28"/>
          <w:szCs w:val="28"/>
        </w:rPr>
        <w:t xml:space="preserve">«Проставление визы при заочном голосовании без применения усиленной квалифицированной электронной подписи или лицом, не являющимся законным </w:t>
      </w:r>
      <w:r w:rsidRPr="00271691">
        <w:rPr>
          <w:rFonts w:ascii="Times New Roman" w:hAnsi="Times New Roman"/>
          <w:color w:val="auto"/>
          <w:sz w:val="28"/>
          <w:szCs w:val="28"/>
        </w:rPr>
        <w:t xml:space="preserve">владельцем </w:t>
      </w:r>
      <w:r w:rsidR="00434A70" w:rsidRPr="00271691">
        <w:rPr>
          <w:rFonts w:ascii="Times New Roman" w:hAnsi="Times New Roman"/>
          <w:color w:val="auto"/>
          <w:sz w:val="28"/>
          <w:szCs w:val="28"/>
        </w:rPr>
        <w:t xml:space="preserve">сертификата ключа </w:t>
      </w:r>
      <w:proofErr w:type="gramStart"/>
      <w:r w:rsidR="00434A70" w:rsidRPr="00271691">
        <w:rPr>
          <w:rFonts w:ascii="Times New Roman" w:hAnsi="Times New Roman"/>
          <w:color w:val="auto"/>
          <w:sz w:val="28"/>
          <w:szCs w:val="28"/>
        </w:rPr>
        <w:t>проверки</w:t>
      </w:r>
      <w:proofErr w:type="gramEnd"/>
      <w:r w:rsidR="00434A70" w:rsidRPr="002716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71691">
        <w:rPr>
          <w:rFonts w:ascii="Times New Roman" w:hAnsi="Times New Roman"/>
          <w:color w:val="auto"/>
          <w:sz w:val="28"/>
          <w:szCs w:val="28"/>
        </w:rPr>
        <w:t>усиленной</w:t>
      </w:r>
      <w:r w:rsidRPr="009C03A0">
        <w:rPr>
          <w:rFonts w:ascii="Times New Roman" w:hAnsi="Times New Roman"/>
          <w:color w:val="auto"/>
          <w:sz w:val="28"/>
          <w:szCs w:val="28"/>
        </w:rPr>
        <w:t xml:space="preserve"> квалифицированной электронной подписи, влечет недействительность визы члена Правительства Камчатского края.»;</w:t>
      </w:r>
    </w:p>
    <w:p w:rsidR="009C03A0" w:rsidRPr="009C03A0" w:rsidRDefault="003E0875" w:rsidP="00434A70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22</w:t>
      </w:r>
      <w:r w:rsidR="00434A70" w:rsidRPr="00271691">
        <w:rPr>
          <w:rFonts w:ascii="Times New Roman" w:hAnsi="Times New Roman"/>
          <w:color w:val="auto"/>
          <w:sz w:val="28"/>
          <w:szCs w:val="28"/>
        </w:rPr>
        <w:t>)</w:t>
      </w:r>
      <w:r w:rsidR="00434A70">
        <w:rPr>
          <w:rFonts w:ascii="Times New Roman" w:hAnsi="Times New Roman"/>
          <w:color w:val="auto"/>
          <w:sz w:val="28"/>
          <w:szCs w:val="28"/>
        </w:rPr>
        <w:t> 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>в абзаце третьем части 50 слова «распределением основных обязанностей» заменить словами «Регламентом Правительства Камчатского края»;</w:t>
      </w:r>
    </w:p>
    <w:p w:rsidR="009C03A0" w:rsidRPr="009C03A0" w:rsidRDefault="003E0875" w:rsidP="00434A70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23</w:t>
      </w:r>
      <w:r w:rsidR="00434A70" w:rsidRPr="00271691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9C03A0" w:rsidRPr="00271691">
        <w:rPr>
          <w:rFonts w:ascii="Times New Roman" w:hAnsi="Times New Roman"/>
          <w:color w:val="auto"/>
          <w:sz w:val="28"/>
          <w:szCs w:val="28"/>
        </w:rPr>
        <w:t>в части 52 слова «иных должностных лиц</w:t>
      </w:r>
      <w:r w:rsidR="009C03A0" w:rsidRPr="00271691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9C03A0" w:rsidRPr="00271691">
        <w:rPr>
          <w:rFonts w:ascii="Times New Roman" w:hAnsi="Times New Roman"/>
          <w:color w:val="auto"/>
          <w:sz w:val="28"/>
          <w:szCs w:val="28"/>
        </w:rPr>
        <w:t>не допускается» заменить словами «иных должностных лиц, а также замена</w:t>
      </w:r>
      <w:r w:rsidR="009C03A0" w:rsidRPr="00271691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9C03A0" w:rsidRPr="00271691">
        <w:rPr>
          <w:rFonts w:ascii="Times New Roman" w:hAnsi="Times New Roman"/>
          <w:color w:val="auto"/>
          <w:sz w:val="28"/>
          <w:szCs w:val="28"/>
        </w:rPr>
        <w:t>членами Правительства Камчатского края п</w:t>
      </w:r>
      <w:r w:rsidR="00271691" w:rsidRPr="00271691">
        <w:rPr>
          <w:rFonts w:ascii="Times New Roman" w:hAnsi="Times New Roman"/>
          <w:color w:val="auto"/>
          <w:sz w:val="28"/>
          <w:szCs w:val="28"/>
        </w:rPr>
        <w:t>р</w:t>
      </w:r>
      <w:r w:rsidR="009C03A0" w:rsidRPr="00271691">
        <w:rPr>
          <w:rFonts w:ascii="Times New Roman" w:hAnsi="Times New Roman"/>
          <w:color w:val="auto"/>
          <w:sz w:val="28"/>
          <w:szCs w:val="28"/>
        </w:rPr>
        <w:t>оставленных ранее ими виз (</w:t>
      </w:r>
      <w:proofErr w:type="spellStart"/>
      <w:r w:rsidR="009C03A0" w:rsidRPr="00271691">
        <w:rPr>
          <w:rFonts w:ascii="Times New Roman" w:hAnsi="Times New Roman"/>
          <w:color w:val="auto"/>
          <w:sz w:val="28"/>
          <w:szCs w:val="28"/>
        </w:rPr>
        <w:t>перевизирование</w:t>
      </w:r>
      <w:proofErr w:type="spellEnd"/>
      <w:r w:rsidR="009C03A0" w:rsidRPr="00271691">
        <w:rPr>
          <w:rFonts w:ascii="Times New Roman" w:hAnsi="Times New Roman"/>
          <w:color w:val="auto"/>
          <w:sz w:val="28"/>
          <w:szCs w:val="28"/>
        </w:rPr>
        <w:t>) не допускаются»;</w:t>
      </w:r>
      <w:r w:rsidR="00434A7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C03A0" w:rsidRPr="009C03A0" w:rsidRDefault="003E0875" w:rsidP="00BC0B0E">
      <w:pPr>
        <w:tabs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>24</w:t>
      </w:r>
      <w:r w:rsidR="00271691">
        <w:rPr>
          <w:rFonts w:ascii="Times New Roman" w:hAnsi="Times New Roman"/>
          <w:color w:val="auto"/>
          <w:sz w:val="28"/>
          <w:szCs w:val="28"/>
        </w:rPr>
        <w:t>)</w:t>
      </w:r>
      <w:r w:rsidR="00BC0B0E">
        <w:rPr>
          <w:rFonts w:ascii="Times New Roman" w:hAnsi="Times New Roman"/>
          <w:color w:val="auto"/>
          <w:sz w:val="28"/>
          <w:szCs w:val="28"/>
        </w:rPr>
        <w:t> 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>часть 53 дополнить предложением следующего содержания: «Недействительные визы при установлении результатов заочного голосования не учитываются.»;</w:t>
      </w:r>
    </w:p>
    <w:p w:rsidR="009C03A0" w:rsidRPr="009C03A0" w:rsidRDefault="003E0875" w:rsidP="00BC0B0E">
      <w:pPr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</w:t>
      </w:r>
      <w:r w:rsidR="00BC0B0E" w:rsidRPr="00120F90">
        <w:rPr>
          <w:rFonts w:ascii="Times New Roman" w:hAnsi="Times New Roman"/>
          <w:color w:val="auto"/>
          <w:sz w:val="28"/>
          <w:szCs w:val="28"/>
        </w:rPr>
        <w:t>)</w:t>
      </w:r>
      <w:r w:rsidR="00BC0B0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>часть 68 изложить в следующей редакции:</w:t>
      </w:r>
    </w:p>
    <w:p w:rsidR="00120F90" w:rsidRDefault="00120F90" w:rsidP="00741908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«68. 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Правовые акты Губернатора Камчатского края подписываются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 xml:space="preserve">и издаются Губернатором Камчатского края. </w:t>
      </w:r>
      <w:r>
        <w:rPr>
          <w:rFonts w:ascii="Times New Roman" w:hAnsi="Times New Roman"/>
          <w:color w:val="auto"/>
          <w:sz w:val="28"/>
          <w:szCs w:val="28"/>
        </w:rPr>
        <w:t>Подписание правовых актов Губернатора Камчатского края осуществляется Первым вице-губернатором Камчатского края в случае наделения его соответствующим полномочием на основании постановления Губернатора Камчатского края.»;</w:t>
      </w:r>
    </w:p>
    <w:p w:rsidR="009C03A0" w:rsidRPr="009C03A0" w:rsidRDefault="003E0875" w:rsidP="00120F90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26</w:t>
      </w:r>
      <w:r w:rsidR="00120F90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1F6646">
        <w:rPr>
          <w:rFonts w:ascii="Times New Roman" w:hAnsi="Times New Roman"/>
          <w:color w:val="auto"/>
          <w:sz w:val="28"/>
          <w:szCs w:val="28"/>
        </w:rPr>
        <w:t>в части 72 слова «о нормотворческой деятельности исполнительных органов Камчатского края.» заменить словами «о нормотворческой деятельности исполнительных органов Камчатского края».»;</w:t>
      </w:r>
    </w:p>
    <w:p w:rsidR="009C03A0" w:rsidRDefault="003E0875" w:rsidP="000F2EFF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</w:t>
      </w:r>
      <w:r w:rsidR="001F6646" w:rsidRPr="000F2EFF">
        <w:rPr>
          <w:rFonts w:ascii="Times New Roman" w:hAnsi="Times New Roman"/>
          <w:color w:val="auto"/>
          <w:sz w:val="28"/>
          <w:szCs w:val="28"/>
        </w:rPr>
        <w:t>)</w:t>
      </w:r>
      <w:r w:rsidR="000F2EFF">
        <w:rPr>
          <w:rFonts w:ascii="Times New Roman" w:hAnsi="Times New Roman"/>
          <w:color w:val="auto"/>
          <w:sz w:val="28"/>
          <w:szCs w:val="28"/>
        </w:rPr>
        <w:t> </w:t>
      </w:r>
      <w:r w:rsidR="009C03A0" w:rsidRPr="000F2EFF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0F2EFF">
        <w:rPr>
          <w:rFonts w:ascii="Times New Roman" w:hAnsi="Times New Roman"/>
          <w:color w:val="auto"/>
          <w:sz w:val="28"/>
          <w:szCs w:val="28"/>
        </w:rPr>
        <w:t>абзаце втором части 73 слова «правовых актов» заменить словами «правовых актов ненормативного характера», слова</w:t>
      </w:r>
      <w:r w:rsidR="009C03A0" w:rsidRPr="000F2EFF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0F2EFF">
        <w:rPr>
          <w:rFonts w:ascii="Times New Roman" w:hAnsi="Times New Roman"/>
          <w:color w:val="auto"/>
          <w:sz w:val="28"/>
          <w:szCs w:val="28"/>
        </w:rPr>
        <w:t xml:space="preserve">с использованием </w:t>
      </w:r>
      <w:r w:rsidR="00120F90" w:rsidRPr="000F2EFF">
        <w:rPr>
          <w:rFonts w:ascii="Times New Roman" w:hAnsi="Times New Roman"/>
          <w:color w:val="auto"/>
          <w:sz w:val="28"/>
          <w:szCs w:val="28"/>
        </w:rPr>
        <w:t>ГИС</w:t>
      </w:r>
      <w:r w:rsidR="000F2EFF">
        <w:rPr>
          <w:rFonts w:ascii="Times New Roman" w:hAnsi="Times New Roman"/>
          <w:color w:val="auto"/>
          <w:sz w:val="28"/>
          <w:szCs w:val="28"/>
        </w:rPr>
        <w:t xml:space="preserve"> ЕСЭД</w:t>
      </w:r>
      <w:r w:rsidR="00120F90" w:rsidRPr="000F2EFF">
        <w:rPr>
          <w:rFonts w:ascii="Times New Roman" w:hAnsi="Times New Roman"/>
          <w:color w:val="auto"/>
          <w:sz w:val="28"/>
          <w:szCs w:val="28"/>
        </w:rPr>
        <w:t>»</w:t>
      </w:r>
      <w:r w:rsidR="000F2EFF">
        <w:rPr>
          <w:rFonts w:ascii="Times New Roman" w:hAnsi="Times New Roman"/>
          <w:color w:val="auto"/>
          <w:sz w:val="28"/>
          <w:szCs w:val="28"/>
        </w:rPr>
        <w:t xml:space="preserve"> заменить словами</w:t>
      </w:r>
      <w:r w:rsidR="009C03A0" w:rsidRPr="000F2EFF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0F2EFF">
        <w:rPr>
          <w:rFonts w:ascii="Times New Roman" w:hAnsi="Times New Roman"/>
          <w:color w:val="auto"/>
          <w:sz w:val="28"/>
          <w:szCs w:val="28"/>
        </w:rPr>
        <w:t xml:space="preserve">с использованием </w:t>
      </w:r>
      <w:r w:rsidR="000F2EFF" w:rsidRPr="000F2EFF">
        <w:rPr>
          <w:rFonts w:ascii="Times New Roman" w:hAnsi="Times New Roman"/>
          <w:color w:val="auto"/>
          <w:sz w:val="28"/>
          <w:szCs w:val="28"/>
        </w:rPr>
        <w:t>ИС</w:t>
      </w:r>
      <w:r w:rsidR="000F2EFF">
        <w:rPr>
          <w:rFonts w:ascii="Times New Roman" w:hAnsi="Times New Roman"/>
          <w:color w:val="auto"/>
          <w:sz w:val="28"/>
          <w:szCs w:val="28"/>
        </w:rPr>
        <w:t xml:space="preserve"> ЕСЭД с учетом списка рассылки</w:t>
      </w:r>
      <w:r w:rsidR="000F2EFF" w:rsidRPr="000F2EFF">
        <w:rPr>
          <w:rFonts w:ascii="Times New Roman" w:hAnsi="Times New Roman"/>
          <w:color w:val="auto"/>
          <w:sz w:val="28"/>
          <w:szCs w:val="28"/>
        </w:rPr>
        <w:t>»;</w:t>
      </w:r>
    </w:p>
    <w:p w:rsidR="009C03A0" w:rsidRPr="009C03A0" w:rsidRDefault="003E0875" w:rsidP="000F2EFF">
      <w:pPr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28</w:t>
      </w:r>
      <w:r w:rsidR="000F2EFF">
        <w:rPr>
          <w:rFonts w:ascii="Times New Roman" w:hAnsi="Times New Roman"/>
          <w:color w:val="auto"/>
          <w:sz w:val="28"/>
          <w:szCs w:val="28"/>
        </w:rPr>
        <w:t>) дополнить частью 74</w:t>
      </w:r>
      <w:r w:rsidR="000F2EFF" w:rsidRPr="000F2EFF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0F2EFF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</w:t>
      </w:r>
      <w:r w:rsidR="009C03A0" w:rsidRPr="009C03A0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9C03A0" w:rsidRDefault="009C03A0" w:rsidP="00741908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9C03A0">
        <w:rPr>
          <w:rFonts w:ascii="Times New Roman" w:hAnsi="Times New Roman"/>
          <w:color w:val="auto"/>
          <w:sz w:val="28"/>
          <w:szCs w:val="28"/>
        </w:rPr>
        <w:t>«</w:t>
      </w:r>
      <w:r w:rsidR="000F2EFF">
        <w:rPr>
          <w:rFonts w:ascii="Times New Roman" w:hAnsi="Times New Roman"/>
          <w:color w:val="auto"/>
          <w:sz w:val="28"/>
          <w:szCs w:val="28"/>
        </w:rPr>
        <w:t>74</w:t>
      </w:r>
      <w:r w:rsidR="000F2EFF" w:rsidRPr="000F2EFF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7D7E32">
        <w:rPr>
          <w:rFonts w:ascii="Times New Roman" w:hAnsi="Times New Roman"/>
          <w:color w:val="auto"/>
          <w:sz w:val="28"/>
          <w:szCs w:val="28"/>
        </w:rPr>
        <w:t>. </w:t>
      </w:r>
      <w:r w:rsidRPr="009C03A0">
        <w:rPr>
          <w:rFonts w:ascii="Times New Roman" w:hAnsi="Times New Roman"/>
          <w:color w:val="auto"/>
          <w:sz w:val="28"/>
          <w:szCs w:val="28"/>
        </w:rPr>
        <w:t xml:space="preserve">Рассылка нормативных правовых актов Губернатора Камчатского края и </w:t>
      </w:r>
      <w:r w:rsidR="000F2EFF">
        <w:rPr>
          <w:rFonts w:ascii="Times New Roman" w:hAnsi="Times New Roman"/>
          <w:color w:val="auto"/>
          <w:sz w:val="28"/>
          <w:szCs w:val="28"/>
        </w:rPr>
        <w:t xml:space="preserve">Правительства Камчатского края </w:t>
      </w:r>
      <w:r w:rsidRPr="009C03A0">
        <w:rPr>
          <w:rFonts w:ascii="Times New Roman" w:hAnsi="Times New Roman"/>
          <w:color w:val="auto"/>
          <w:sz w:val="28"/>
          <w:szCs w:val="28"/>
        </w:rPr>
        <w:t>не осуществляется.</w:t>
      </w:r>
      <w:r w:rsidR="000F2EFF">
        <w:rPr>
          <w:rFonts w:ascii="Times New Roman" w:hAnsi="Times New Roman"/>
          <w:color w:val="auto"/>
          <w:sz w:val="28"/>
          <w:szCs w:val="28"/>
        </w:rPr>
        <w:t>»;</w:t>
      </w:r>
      <w:r w:rsidR="00F9138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C03A0" w:rsidRDefault="003E0875" w:rsidP="006B3D72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29</w:t>
      </w:r>
      <w:r w:rsidR="006B3D72" w:rsidRPr="000F2EFF">
        <w:rPr>
          <w:rFonts w:ascii="Times New Roman" w:hAnsi="Times New Roman"/>
          <w:color w:val="auto"/>
          <w:sz w:val="28"/>
          <w:szCs w:val="28"/>
        </w:rPr>
        <w:t>) в части</w:t>
      </w:r>
      <w:r w:rsidR="006B3D7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C03A0" w:rsidRPr="00375D8E">
        <w:rPr>
          <w:rFonts w:ascii="Times New Roman" w:hAnsi="Times New Roman"/>
          <w:color w:val="auto"/>
          <w:sz w:val="28"/>
          <w:szCs w:val="28"/>
        </w:rPr>
        <w:t>75</w:t>
      </w:r>
      <w:r w:rsidR="009C03A0" w:rsidRPr="00375D8E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6C34CD">
        <w:rPr>
          <w:rFonts w:ascii="Times New Roman" w:hAnsi="Times New Roman"/>
          <w:color w:val="auto"/>
          <w:sz w:val="28"/>
          <w:szCs w:val="28"/>
        </w:rPr>
        <w:t xml:space="preserve"> слов</w:t>
      </w:r>
      <w:r w:rsidR="009C03A0" w:rsidRPr="00375D8E">
        <w:rPr>
          <w:rFonts w:ascii="Times New Roman" w:hAnsi="Times New Roman"/>
          <w:color w:val="auto"/>
          <w:sz w:val="28"/>
          <w:szCs w:val="28"/>
        </w:rPr>
        <w:t>о «ГИС» заменить словом «ИС»;</w:t>
      </w:r>
    </w:p>
    <w:p w:rsidR="009C03A0" w:rsidRDefault="003E0875" w:rsidP="00FF0F96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>30</w:t>
      </w:r>
      <w:r w:rsidR="00FF0F96" w:rsidRPr="00FF0F96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FF0F96">
        <w:rPr>
          <w:rFonts w:ascii="Times New Roman" w:hAnsi="Times New Roman"/>
          <w:color w:val="auto"/>
          <w:sz w:val="28"/>
          <w:szCs w:val="28"/>
        </w:rPr>
        <w:t>в части 7</w:t>
      </w:r>
      <w:r w:rsidR="009C03A0" w:rsidRPr="00FF0F96">
        <w:rPr>
          <w:rFonts w:ascii="Times New Roman" w:hAnsi="Times New Roman"/>
          <w:color w:val="auto"/>
          <w:sz w:val="28"/>
          <w:szCs w:val="28"/>
        </w:rPr>
        <w:t>5</w:t>
      </w:r>
      <w:r w:rsidR="009C03A0" w:rsidRPr="00FF0F96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7 </w:t>
      </w:r>
      <w:r w:rsidR="009C03A0" w:rsidRPr="00FF0F96">
        <w:rPr>
          <w:rFonts w:ascii="Times New Roman" w:hAnsi="Times New Roman"/>
          <w:color w:val="auto"/>
          <w:sz w:val="28"/>
          <w:szCs w:val="28"/>
        </w:rPr>
        <w:t>слово «ГИС» заменить словом «ИС»</w:t>
      </w:r>
      <w:bookmarkStart w:id="3" w:name="Par783"/>
      <w:bookmarkEnd w:id="3"/>
      <w:r w:rsidR="009C03A0" w:rsidRPr="00FF0F96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;</w:t>
      </w:r>
    </w:p>
    <w:p w:rsidR="009C03A0" w:rsidRPr="00FF0F96" w:rsidRDefault="003E0875" w:rsidP="00FF0F96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31</w:t>
      </w:r>
      <w:r w:rsidR="00FF0F96" w:rsidRPr="00FF0F96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) в Блок-схеме </w:t>
      </w:r>
      <w:r w:rsidR="009C03A0" w:rsidRPr="00FF0F96">
        <w:rPr>
          <w:rFonts w:ascii="Times New Roman" w:eastAsia="Calibri" w:hAnsi="Times New Roman"/>
          <w:bCs/>
          <w:sz w:val="28"/>
          <w:szCs w:val="28"/>
          <w:lang w:eastAsia="en-US"/>
        </w:rPr>
        <w:t>1 приложения 2 к Порядку</w:t>
      </w:r>
      <w:r w:rsidR="009C03A0" w:rsidRPr="00FF0F96">
        <w:rPr>
          <w:rFonts w:ascii="Times New Roman" w:hAnsi="Times New Roman"/>
          <w:sz w:val="28"/>
          <w:szCs w:val="28"/>
        </w:rPr>
        <w:t xml:space="preserve"> </w:t>
      </w:r>
      <w:r w:rsidR="009C03A0" w:rsidRPr="00FF0F9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подготовки проектов правовых актов Губернатора Камчатского края, Правительства Камчатского края и иных исполнительных органов Камчатского края в позиции </w:t>
      </w:r>
    </w:p>
    <w:p w:rsidR="009C03A0" w:rsidRPr="00DF4541" w:rsidRDefault="009C03A0" w:rsidP="009C03A0">
      <w:pPr>
        <w:pStyle w:val="af3"/>
        <w:tabs>
          <w:tab w:val="left" w:pos="142"/>
          <w:tab w:val="left" w:pos="993"/>
          <w:tab w:val="left" w:pos="1134"/>
        </w:tabs>
        <w:ind w:left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«</w:t>
      </w:r>
    </w:p>
    <w:p w:rsidR="009C03A0" w:rsidRPr="00FF0F96" w:rsidRDefault="009C03A0" w:rsidP="009C03A0">
      <w:pPr>
        <w:tabs>
          <w:tab w:val="left" w:pos="142"/>
          <w:tab w:val="left" w:pos="993"/>
          <w:tab w:val="left" w:pos="1134"/>
        </w:tabs>
        <w:jc w:val="right"/>
        <w:rPr>
          <w:rFonts w:ascii="Times New Roman" w:hAnsi="Times New Roman"/>
          <w:sz w:val="28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50D8FA2A" wp14:editId="2F02008A">
            <wp:extent cx="6119495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2EFF">
        <w:rPr>
          <w:rFonts w:ascii="Times New Roman" w:hAnsi="Times New Roman"/>
          <w:sz w:val="28"/>
          <w:szCs w:val="28"/>
        </w:rPr>
        <w:t>»</w:t>
      </w:r>
    </w:p>
    <w:p w:rsidR="0080302D" w:rsidRDefault="009C03A0" w:rsidP="003B493A">
      <w:pPr>
        <w:tabs>
          <w:tab w:val="left" w:pos="142"/>
          <w:tab w:val="left" w:pos="993"/>
          <w:tab w:val="left" w:pos="1134"/>
        </w:tabs>
        <w:jc w:val="both"/>
        <w:rPr>
          <w:rFonts w:ascii="Times New Roman" w:hAnsi="Times New Roman"/>
          <w:sz w:val="24"/>
          <w:highlight w:val="yellow"/>
        </w:rPr>
      </w:pPr>
      <w:r w:rsidRPr="00FF0F96">
        <w:rPr>
          <w:rFonts w:ascii="Times New Roman" w:hAnsi="Times New Roman"/>
          <w:sz w:val="28"/>
          <w:szCs w:val="28"/>
        </w:rPr>
        <w:t>слова «Исполнительные органы Камчатского края» заменить словами «Вице-губернаторы Камчатского края, исполнительные органы Камчатского края».</w:t>
      </w:r>
    </w:p>
    <w:sectPr w:rsidR="0080302D" w:rsidSect="00AD5A75">
      <w:headerReference w:type="default" r:id="rId9"/>
      <w:pgSz w:w="11906" w:h="16838"/>
      <w:pgMar w:top="1134" w:right="851" w:bottom="1134" w:left="1418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270" w:rsidRDefault="00201270" w:rsidP="00AD5A75">
      <w:pPr>
        <w:spacing w:after="0" w:line="240" w:lineRule="auto"/>
      </w:pPr>
      <w:r>
        <w:separator/>
      </w:r>
    </w:p>
  </w:endnote>
  <w:endnote w:type="continuationSeparator" w:id="0">
    <w:p w:rsidR="00201270" w:rsidRDefault="00201270" w:rsidP="00AD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270" w:rsidRDefault="00201270" w:rsidP="00AD5A75">
      <w:pPr>
        <w:spacing w:after="0" w:line="240" w:lineRule="auto"/>
      </w:pPr>
      <w:r>
        <w:separator/>
      </w:r>
    </w:p>
  </w:footnote>
  <w:footnote w:type="continuationSeparator" w:id="0">
    <w:p w:rsidR="00201270" w:rsidRDefault="00201270" w:rsidP="00AD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7491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84D6D" w:rsidRPr="00384D6D" w:rsidRDefault="00384D6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84D6D">
          <w:rPr>
            <w:rFonts w:ascii="Times New Roman" w:hAnsi="Times New Roman"/>
            <w:sz w:val="28"/>
            <w:szCs w:val="28"/>
          </w:rPr>
          <w:fldChar w:fldCharType="begin"/>
        </w:r>
        <w:r w:rsidRPr="00384D6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84D6D">
          <w:rPr>
            <w:rFonts w:ascii="Times New Roman" w:hAnsi="Times New Roman"/>
            <w:sz w:val="28"/>
            <w:szCs w:val="28"/>
          </w:rPr>
          <w:fldChar w:fldCharType="separate"/>
        </w:r>
        <w:r w:rsidR="00747161">
          <w:rPr>
            <w:rFonts w:ascii="Times New Roman" w:hAnsi="Times New Roman"/>
            <w:noProof/>
            <w:sz w:val="28"/>
            <w:szCs w:val="28"/>
          </w:rPr>
          <w:t>4</w:t>
        </w:r>
        <w:r w:rsidRPr="00384D6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D5A75" w:rsidRPr="00AD5A75" w:rsidRDefault="00AD5A75" w:rsidP="00AD5A75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01C"/>
    <w:multiLevelType w:val="hybridMultilevel"/>
    <w:tmpl w:val="E8B28EA4"/>
    <w:lvl w:ilvl="0" w:tplc="E8EAF27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32AF5"/>
    <w:multiLevelType w:val="hybridMultilevel"/>
    <w:tmpl w:val="6BCC13F4"/>
    <w:lvl w:ilvl="0" w:tplc="0F267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AF2CB0"/>
    <w:multiLevelType w:val="hybridMultilevel"/>
    <w:tmpl w:val="51CA1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8FEAFC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D3B00"/>
    <w:multiLevelType w:val="hybridMultilevel"/>
    <w:tmpl w:val="20B8B018"/>
    <w:lvl w:ilvl="0" w:tplc="271EF9AE">
      <w:start w:val="25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9501C"/>
    <w:multiLevelType w:val="hybridMultilevel"/>
    <w:tmpl w:val="86865332"/>
    <w:lvl w:ilvl="0" w:tplc="2318C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5C0D7C">
      <w:start w:val="1"/>
      <w:numFmt w:val="decimal"/>
      <w:lvlText w:val="%2)"/>
      <w:lvlJc w:val="left"/>
      <w:pPr>
        <w:ind w:left="2485" w:hanging="105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1524CE"/>
    <w:multiLevelType w:val="hybridMultilevel"/>
    <w:tmpl w:val="69F44F94"/>
    <w:lvl w:ilvl="0" w:tplc="98FEAF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70EA4"/>
    <w:multiLevelType w:val="hybridMultilevel"/>
    <w:tmpl w:val="B18E49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8FEAFC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E7FC8"/>
    <w:multiLevelType w:val="hybridMultilevel"/>
    <w:tmpl w:val="0512FB78"/>
    <w:lvl w:ilvl="0" w:tplc="98FEAF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2345D"/>
    <w:multiLevelType w:val="hybridMultilevel"/>
    <w:tmpl w:val="F65E34A0"/>
    <w:lvl w:ilvl="0" w:tplc="5A1C60C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77162A5"/>
    <w:multiLevelType w:val="hybridMultilevel"/>
    <w:tmpl w:val="64EE5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2218F"/>
    <w:multiLevelType w:val="hybridMultilevel"/>
    <w:tmpl w:val="25B850A0"/>
    <w:lvl w:ilvl="0" w:tplc="14985DBA">
      <w:start w:val="24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A2545E"/>
    <w:multiLevelType w:val="hybridMultilevel"/>
    <w:tmpl w:val="79486100"/>
    <w:lvl w:ilvl="0" w:tplc="3886DF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B782ECF"/>
    <w:multiLevelType w:val="hybridMultilevel"/>
    <w:tmpl w:val="51B28F74"/>
    <w:lvl w:ilvl="0" w:tplc="2EFE2B58">
      <w:start w:val="25"/>
      <w:numFmt w:val="decimal"/>
      <w:lvlText w:val="%1)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6E8E201D"/>
    <w:multiLevelType w:val="hybridMultilevel"/>
    <w:tmpl w:val="32A2B79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A050B2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C703068"/>
    <w:multiLevelType w:val="hybridMultilevel"/>
    <w:tmpl w:val="896EA8A2"/>
    <w:lvl w:ilvl="0" w:tplc="98FEAF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14"/>
  </w:num>
  <w:num w:numId="8">
    <w:abstractNumId w:val="7"/>
  </w:num>
  <w:num w:numId="9">
    <w:abstractNumId w:val="11"/>
  </w:num>
  <w:num w:numId="10">
    <w:abstractNumId w:val="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116E9"/>
    <w:rsid w:val="00041077"/>
    <w:rsid w:val="0004720A"/>
    <w:rsid w:val="000535C8"/>
    <w:rsid w:val="000E0825"/>
    <w:rsid w:val="000F2EFF"/>
    <w:rsid w:val="00120F90"/>
    <w:rsid w:val="001608B0"/>
    <w:rsid w:val="001934B9"/>
    <w:rsid w:val="001F3EA1"/>
    <w:rsid w:val="001F6646"/>
    <w:rsid w:val="001F6956"/>
    <w:rsid w:val="00201270"/>
    <w:rsid w:val="00241CC8"/>
    <w:rsid w:val="002540D0"/>
    <w:rsid w:val="00271691"/>
    <w:rsid w:val="002722A7"/>
    <w:rsid w:val="002A3705"/>
    <w:rsid w:val="00375D8E"/>
    <w:rsid w:val="00384D6D"/>
    <w:rsid w:val="003A028F"/>
    <w:rsid w:val="003B493A"/>
    <w:rsid w:val="003E0875"/>
    <w:rsid w:val="00405498"/>
    <w:rsid w:val="00434A70"/>
    <w:rsid w:val="00545CCA"/>
    <w:rsid w:val="005815B9"/>
    <w:rsid w:val="005A6625"/>
    <w:rsid w:val="005B4187"/>
    <w:rsid w:val="005D7CFD"/>
    <w:rsid w:val="006773D6"/>
    <w:rsid w:val="006B3D72"/>
    <w:rsid w:val="006C34CD"/>
    <w:rsid w:val="007172D0"/>
    <w:rsid w:val="00722410"/>
    <w:rsid w:val="00741908"/>
    <w:rsid w:val="00747161"/>
    <w:rsid w:val="00776862"/>
    <w:rsid w:val="007D7E32"/>
    <w:rsid w:val="0080302D"/>
    <w:rsid w:val="00814ACE"/>
    <w:rsid w:val="00815A9D"/>
    <w:rsid w:val="0085703E"/>
    <w:rsid w:val="009209A8"/>
    <w:rsid w:val="00981FCC"/>
    <w:rsid w:val="009A1B9A"/>
    <w:rsid w:val="009C03A0"/>
    <w:rsid w:val="00A76DA3"/>
    <w:rsid w:val="00AA417E"/>
    <w:rsid w:val="00AA4EA3"/>
    <w:rsid w:val="00AD5A75"/>
    <w:rsid w:val="00AF320E"/>
    <w:rsid w:val="00AF786C"/>
    <w:rsid w:val="00B322F8"/>
    <w:rsid w:val="00B64E61"/>
    <w:rsid w:val="00B84B7E"/>
    <w:rsid w:val="00BB2143"/>
    <w:rsid w:val="00BC0B0E"/>
    <w:rsid w:val="00BC14F2"/>
    <w:rsid w:val="00C035C9"/>
    <w:rsid w:val="00D614BF"/>
    <w:rsid w:val="00D76DEA"/>
    <w:rsid w:val="00DB4B9A"/>
    <w:rsid w:val="00DB4EFD"/>
    <w:rsid w:val="00DE5767"/>
    <w:rsid w:val="00E51187"/>
    <w:rsid w:val="00EA1135"/>
    <w:rsid w:val="00EC29FB"/>
    <w:rsid w:val="00ED4926"/>
    <w:rsid w:val="00F5522C"/>
    <w:rsid w:val="00F91384"/>
    <w:rsid w:val="00FB78CD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B3FC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rsid w:val="009C03A0"/>
    <w:pPr>
      <w:suppressAutoHyphens/>
      <w:spacing w:after="140" w:line="276" w:lineRule="auto"/>
    </w:pPr>
  </w:style>
  <w:style w:type="character" w:customStyle="1" w:styleId="af2">
    <w:name w:val="Основной текст Знак"/>
    <w:basedOn w:val="a0"/>
    <w:link w:val="af1"/>
    <w:rsid w:val="009C03A0"/>
  </w:style>
  <w:style w:type="paragraph" w:styleId="af3">
    <w:name w:val="List Paragraph"/>
    <w:basedOn w:val="a"/>
    <w:uiPriority w:val="34"/>
    <w:qFormat/>
    <w:rsid w:val="009C03A0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Елена Андреевна</dc:creator>
  <cp:lastModifiedBy>Салькова Елена Владимировна</cp:lastModifiedBy>
  <cp:revision>5</cp:revision>
  <cp:lastPrinted>2025-04-30T00:33:00Z</cp:lastPrinted>
  <dcterms:created xsi:type="dcterms:W3CDTF">2025-04-29T21:26:00Z</dcterms:created>
  <dcterms:modified xsi:type="dcterms:W3CDTF">2025-04-30T01:14:00Z</dcterms:modified>
</cp:coreProperties>
</file>