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к проекту постановления Губернатора Камчат</w:t>
      </w:r>
      <w:r w:rsidR="007746F3">
        <w:rPr>
          <w:rFonts w:ascii="Times New Roman" w:hAnsi="Times New Roman" w:cs="Times New Roman"/>
          <w:b w:val="0"/>
          <w:sz w:val="28"/>
          <w:szCs w:val="28"/>
        </w:rPr>
        <w:t>ского края "О внесении изменения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Губернатора Камчатского края от 10.04.2020 </w:t>
      </w:r>
      <w:r w:rsidR="00F316B0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№ 50 "О мерах по недопущению распространения новой </w:t>
      </w:r>
      <w:proofErr w:type="spellStart"/>
      <w:r w:rsidRPr="005933C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 w:rsidRPr="005933C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-19) на территории Камчатского края"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935458" w:rsidRDefault="00314180" w:rsidP="00DD6E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0F0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Настоящий проект постановления Губернато</w:t>
      </w:r>
      <w:r w:rsidR="003E7AEF">
        <w:rPr>
          <w:rFonts w:ascii="Times New Roman" w:hAnsi="Times New Roman" w:cs="Times New Roman"/>
          <w:b w:val="0"/>
          <w:sz w:val="28"/>
          <w:szCs w:val="28"/>
        </w:rPr>
        <w:t xml:space="preserve">ра Камчатского края разработан в </w:t>
      </w:r>
      <w:r w:rsidR="00397B3C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протоколом </w:t>
      </w:r>
      <w:r w:rsidR="00397B3C" w:rsidRPr="00397B3C">
        <w:rPr>
          <w:rFonts w:ascii="Times New Roman" w:hAnsi="Times New Roman" w:cs="Times New Roman"/>
          <w:b w:val="0"/>
          <w:sz w:val="28"/>
          <w:szCs w:val="28"/>
        </w:rPr>
        <w:t xml:space="preserve">заседания регионального штаба по недопущению распространения новой </w:t>
      </w:r>
      <w:proofErr w:type="spellStart"/>
      <w:r w:rsidR="00397B3C" w:rsidRPr="00397B3C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397B3C" w:rsidRPr="00397B3C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территор</w:t>
      </w:r>
      <w:r w:rsidR="00DA1977">
        <w:rPr>
          <w:rFonts w:ascii="Times New Roman" w:hAnsi="Times New Roman" w:cs="Times New Roman"/>
          <w:b w:val="0"/>
          <w:sz w:val="28"/>
          <w:szCs w:val="28"/>
        </w:rPr>
        <w:t>ии Камчатского края от 11.02</w:t>
      </w:r>
      <w:r w:rsidR="00BC679B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037BAE">
        <w:rPr>
          <w:rFonts w:ascii="Times New Roman" w:hAnsi="Times New Roman" w:cs="Times New Roman"/>
          <w:b w:val="0"/>
          <w:sz w:val="28"/>
          <w:szCs w:val="28"/>
        </w:rPr>
        <w:t>,</w:t>
      </w:r>
      <w:r w:rsidR="00BC67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7B3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5521D">
        <w:rPr>
          <w:rFonts w:ascii="Times New Roman" w:hAnsi="Times New Roman" w:cs="Times New Roman"/>
          <w:b w:val="0"/>
          <w:sz w:val="28"/>
          <w:szCs w:val="28"/>
        </w:rPr>
        <w:t>целях</w:t>
      </w:r>
      <w:r w:rsidR="00446C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1977">
        <w:rPr>
          <w:rFonts w:ascii="Times New Roman" w:hAnsi="Times New Roman" w:cs="Times New Roman"/>
          <w:b w:val="0"/>
          <w:sz w:val="28"/>
          <w:szCs w:val="28"/>
        </w:rPr>
        <w:t xml:space="preserve">организации </w:t>
      </w:r>
      <w:r w:rsidR="007746F3">
        <w:rPr>
          <w:rFonts w:ascii="Times New Roman" w:hAnsi="Times New Roman" w:cs="Times New Roman"/>
          <w:b w:val="0"/>
          <w:sz w:val="28"/>
          <w:szCs w:val="28"/>
        </w:rPr>
        <w:t xml:space="preserve">с 15 февраля 2021 года </w:t>
      </w:r>
      <w:r w:rsidR="00DA1977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образовательного процесса в штатном режиме в </w:t>
      </w:r>
      <w:r w:rsidR="00DA1977" w:rsidRPr="00DA1977">
        <w:rPr>
          <w:rFonts w:ascii="Times New Roman" w:hAnsi="Times New Roman" w:cs="Times New Roman"/>
          <w:b w:val="0"/>
          <w:sz w:val="28"/>
          <w:szCs w:val="28"/>
        </w:rPr>
        <w:t>организациях в Камчатском крае, осуществляющих реализацию программ</w:t>
      </w:r>
      <w:r w:rsidR="00DA19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1977" w:rsidRPr="00DA1977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дополнительного образования, </w:t>
      </w:r>
      <w:r w:rsidR="007F39F2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DA1977" w:rsidRPr="00DA1977">
        <w:rPr>
          <w:rFonts w:ascii="Times New Roman" w:hAnsi="Times New Roman" w:cs="Times New Roman"/>
          <w:b w:val="0"/>
          <w:sz w:val="28"/>
          <w:szCs w:val="28"/>
        </w:rPr>
        <w:t xml:space="preserve">условии соблюдения </w:t>
      </w:r>
      <w:bookmarkStart w:id="0" w:name="_GoBack"/>
      <w:bookmarkEnd w:id="0"/>
      <w:r w:rsidR="00037BAE">
        <w:rPr>
          <w:rFonts w:ascii="Times New Roman" w:hAnsi="Times New Roman" w:cs="Times New Roman"/>
          <w:b w:val="0"/>
          <w:sz w:val="28"/>
          <w:szCs w:val="28"/>
        </w:rPr>
        <w:t>санитарно-эпидемиологических требований</w:t>
      </w:r>
      <w:r w:rsidR="008B20D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14180" w:rsidRDefault="00AE423D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A5521D">
        <w:rPr>
          <w:rFonts w:ascii="Times New Roman" w:hAnsi="Times New Roman" w:cs="Times New Roman"/>
          <w:b w:val="0"/>
          <w:sz w:val="28"/>
          <w:szCs w:val="28"/>
        </w:rPr>
        <w:t>Д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ля реализации настоящего проекта постановления </w:t>
      </w:r>
      <w:r w:rsidR="00DD6E4F">
        <w:rPr>
          <w:rFonts w:ascii="Times New Roman" w:hAnsi="Times New Roman" w:cs="Times New Roman"/>
          <w:b w:val="0"/>
          <w:sz w:val="28"/>
          <w:szCs w:val="28"/>
        </w:rPr>
        <w:t>Губернатора К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амчатского края дополнительных средств краевого бюджета не потребуется.</w:t>
      </w:r>
    </w:p>
    <w:p w:rsidR="00F03ACD" w:rsidRPr="005933C7" w:rsidRDefault="00F03ACD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B6E9D" w:rsidRPr="005B6E9D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</w:t>
      </w:r>
      <w:r w:rsidR="00DD6E4F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="005B6E9D" w:rsidRPr="005B6E9D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</w:t>
      </w:r>
      <w:r w:rsidR="00DA1977">
        <w:rPr>
          <w:rFonts w:ascii="Times New Roman" w:hAnsi="Times New Roman" w:cs="Times New Roman"/>
          <w:b w:val="0"/>
          <w:sz w:val="28"/>
          <w:szCs w:val="28"/>
        </w:rPr>
        <w:t>12</w:t>
      </w:r>
      <w:r w:rsidR="00446CD8">
        <w:rPr>
          <w:rFonts w:ascii="Times New Roman" w:hAnsi="Times New Roman" w:cs="Times New Roman"/>
          <w:b w:val="0"/>
          <w:sz w:val="28"/>
          <w:szCs w:val="28"/>
        </w:rPr>
        <w:t>.02</w:t>
      </w:r>
      <w:r w:rsidR="00397B3C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037BAE">
        <w:rPr>
          <w:rFonts w:ascii="Times New Roman" w:hAnsi="Times New Roman" w:cs="Times New Roman"/>
          <w:b w:val="0"/>
          <w:sz w:val="28"/>
          <w:szCs w:val="28"/>
        </w:rPr>
        <w:t xml:space="preserve"> размещен до 22</w:t>
      </w:r>
      <w:r w:rsidR="008B20D8">
        <w:rPr>
          <w:rFonts w:ascii="Times New Roman" w:hAnsi="Times New Roman" w:cs="Times New Roman"/>
          <w:b w:val="0"/>
          <w:sz w:val="28"/>
          <w:szCs w:val="28"/>
        </w:rPr>
        <w:t>.02</w:t>
      </w:r>
      <w:r w:rsidR="00DF7193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5B6E9D" w:rsidRPr="005B6E9D">
        <w:rPr>
          <w:rFonts w:ascii="Times New Roman" w:hAnsi="Times New Roman" w:cs="Times New Roman"/>
          <w:b w:val="0"/>
          <w:sz w:val="28"/>
          <w:szCs w:val="28"/>
        </w:rPr>
        <w:t xml:space="preserve">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</w:t>
      </w:r>
    </w:p>
    <w:p w:rsidR="00314180" w:rsidRPr="005933C7" w:rsidRDefault="00F80DBF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Проект постановления не подлежит оценке регулирующего воздействия в соответствии с постановлением Правительства</w:t>
      </w:r>
      <w:r w:rsidR="00F316B0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 w:rsidR="001B6B98" w:rsidRPr="001B6B98">
        <w:rPr>
          <w:rFonts w:ascii="Times New Roman" w:hAnsi="Times New Roman" w:cs="Times New Roman"/>
          <w:b w:val="0"/>
          <w:sz w:val="28"/>
          <w:szCs w:val="28"/>
        </w:rPr>
        <w:t>"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1B6B98">
        <w:rPr>
          <w:rFonts w:ascii="Times New Roman" w:hAnsi="Times New Roman" w:cs="Times New Roman"/>
          <w:b w:val="0"/>
          <w:sz w:val="28"/>
          <w:szCs w:val="28"/>
        </w:rPr>
        <w:t>правовых актов Камчатского края</w:t>
      </w:r>
      <w:r w:rsidR="001B6B98" w:rsidRPr="001B6B98">
        <w:rPr>
          <w:rFonts w:ascii="Times New Roman" w:hAnsi="Times New Roman" w:cs="Times New Roman"/>
          <w:b w:val="0"/>
          <w:sz w:val="28"/>
          <w:szCs w:val="28"/>
        </w:rPr>
        <w:t>"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25C6" w:rsidRDefault="000725C6"/>
    <w:sectPr w:rsidR="0007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2440B"/>
    <w:rsid w:val="00037BAE"/>
    <w:rsid w:val="0006524C"/>
    <w:rsid w:val="000725C6"/>
    <w:rsid w:val="00091CC8"/>
    <w:rsid w:val="000F0A0B"/>
    <w:rsid w:val="00153BE0"/>
    <w:rsid w:val="00167171"/>
    <w:rsid w:val="001B52B8"/>
    <w:rsid w:val="001B6B98"/>
    <w:rsid w:val="001E581B"/>
    <w:rsid w:val="00237ED8"/>
    <w:rsid w:val="00273F61"/>
    <w:rsid w:val="002B2A6F"/>
    <w:rsid w:val="002B5E1A"/>
    <w:rsid w:val="002B6C9C"/>
    <w:rsid w:val="002C0E55"/>
    <w:rsid w:val="002D361B"/>
    <w:rsid w:val="002F3F34"/>
    <w:rsid w:val="00314180"/>
    <w:rsid w:val="00320C27"/>
    <w:rsid w:val="00323308"/>
    <w:rsid w:val="00326C56"/>
    <w:rsid w:val="003436FC"/>
    <w:rsid w:val="003440CE"/>
    <w:rsid w:val="003570ED"/>
    <w:rsid w:val="00363884"/>
    <w:rsid w:val="00397B3C"/>
    <w:rsid w:val="003A69A3"/>
    <w:rsid w:val="003E7AEF"/>
    <w:rsid w:val="004015E2"/>
    <w:rsid w:val="004258C8"/>
    <w:rsid w:val="0044358F"/>
    <w:rsid w:val="00443C53"/>
    <w:rsid w:val="00446CD8"/>
    <w:rsid w:val="00456CCC"/>
    <w:rsid w:val="00463D4F"/>
    <w:rsid w:val="0047151E"/>
    <w:rsid w:val="00495176"/>
    <w:rsid w:val="004F637E"/>
    <w:rsid w:val="005262F2"/>
    <w:rsid w:val="0057257F"/>
    <w:rsid w:val="005B6E9D"/>
    <w:rsid w:val="006F454D"/>
    <w:rsid w:val="00707E84"/>
    <w:rsid w:val="007228D4"/>
    <w:rsid w:val="007466B5"/>
    <w:rsid w:val="00753985"/>
    <w:rsid w:val="00764015"/>
    <w:rsid w:val="007746F3"/>
    <w:rsid w:val="007C1C16"/>
    <w:rsid w:val="007F39F2"/>
    <w:rsid w:val="00805CB4"/>
    <w:rsid w:val="008B20D8"/>
    <w:rsid w:val="00935458"/>
    <w:rsid w:val="009710D3"/>
    <w:rsid w:val="00977EDD"/>
    <w:rsid w:val="009F11C7"/>
    <w:rsid w:val="00A10956"/>
    <w:rsid w:val="00A5521D"/>
    <w:rsid w:val="00A57A40"/>
    <w:rsid w:val="00A93D47"/>
    <w:rsid w:val="00AE423D"/>
    <w:rsid w:val="00B71DB0"/>
    <w:rsid w:val="00BC3BB9"/>
    <w:rsid w:val="00BC679B"/>
    <w:rsid w:val="00BF3F77"/>
    <w:rsid w:val="00C54CC3"/>
    <w:rsid w:val="00C92633"/>
    <w:rsid w:val="00CA37CB"/>
    <w:rsid w:val="00CB3A3A"/>
    <w:rsid w:val="00CE6903"/>
    <w:rsid w:val="00D02A3C"/>
    <w:rsid w:val="00D40157"/>
    <w:rsid w:val="00D40EEE"/>
    <w:rsid w:val="00D77F1C"/>
    <w:rsid w:val="00D86B1F"/>
    <w:rsid w:val="00DA1977"/>
    <w:rsid w:val="00DA43C9"/>
    <w:rsid w:val="00DD6E4F"/>
    <w:rsid w:val="00DD700D"/>
    <w:rsid w:val="00DF7193"/>
    <w:rsid w:val="00E1354E"/>
    <w:rsid w:val="00E314A6"/>
    <w:rsid w:val="00EC1851"/>
    <w:rsid w:val="00F015F6"/>
    <w:rsid w:val="00F03ACD"/>
    <w:rsid w:val="00F316B0"/>
    <w:rsid w:val="00F8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BE0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DD7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Давудова Диана Назимовна</cp:lastModifiedBy>
  <cp:revision>85</cp:revision>
  <cp:lastPrinted>2020-11-19T01:52:00Z</cp:lastPrinted>
  <dcterms:created xsi:type="dcterms:W3CDTF">2020-06-09T06:37:00Z</dcterms:created>
  <dcterms:modified xsi:type="dcterms:W3CDTF">2021-02-11T20:16:00Z</dcterms:modified>
</cp:coreProperties>
</file>